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5B03E" w14:textId="77777777" w:rsidR="009D23DE" w:rsidRPr="006A63BF" w:rsidRDefault="009D23DE" w:rsidP="009D23DE">
      <w:pPr>
        <w:spacing w:after="0" w:line="240" w:lineRule="auto"/>
        <w:ind w:left="1571"/>
        <w:rPr>
          <w:rFonts w:ascii="Times New Roman" w:eastAsia="Times New Roman" w:hAnsi="Times New Roman" w:cs="Times New Roman"/>
          <w:kern w:val="0"/>
          <w:sz w:val="24"/>
          <w:szCs w:val="24"/>
          <w:lang w:eastAsia="en-GB"/>
          <w14:ligatures w14:val="none"/>
        </w:rPr>
      </w:pPr>
      <w:r w:rsidRPr="006A63BF">
        <w:rPr>
          <w:rFonts w:ascii="Times New Roman" w:eastAsia="Times New Roman" w:hAnsi="Times New Roman" w:cs="Times New Roman"/>
          <w:color w:val="000000"/>
          <w:kern w:val="0"/>
          <w:sz w:val="26"/>
          <w:szCs w:val="26"/>
          <w:lang w:eastAsia="en-GB"/>
          <w14:ligatures w14:val="none"/>
        </w:rPr>
        <w:t>       </w:t>
      </w:r>
      <w:r w:rsidRPr="006A63BF">
        <w:rPr>
          <w:rFonts w:ascii="Times New Roman" w:eastAsia="Times New Roman" w:hAnsi="Times New Roman" w:cs="Times New Roman"/>
          <w:b/>
          <w:bCs/>
          <w:color w:val="000000"/>
          <w:kern w:val="0"/>
          <w:sz w:val="24"/>
          <w:szCs w:val="24"/>
          <w:lang w:eastAsia="en-GB"/>
          <w14:ligatures w14:val="none"/>
        </w:rPr>
        <w:t>IRISH INDOOR BOWLING ASSOCIATION</w:t>
      </w:r>
    </w:p>
    <w:p w14:paraId="1F96EBC1" w14:textId="77777777" w:rsidR="009D23DE" w:rsidRPr="006A63BF" w:rsidRDefault="009D23DE" w:rsidP="009D23DE">
      <w:pPr>
        <w:spacing w:after="0" w:line="240" w:lineRule="auto"/>
        <w:rPr>
          <w:rFonts w:ascii="Times New Roman" w:eastAsia="Times New Roman" w:hAnsi="Times New Roman" w:cs="Times New Roman"/>
          <w:kern w:val="0"/>
          <w:sz w:val="24"/>
          <w:szCs w:val="24"/>
          <w:lang w:eastAsia="en-GB"/>
          <w14:ligatures w14:val="none"/>
        </w:rPr>
      </w:pPr>
    </w:p>
    <w:p w14:paraId="7BDF0B8C" w14:textId="7DE5EF84" w:rsidR="009D23DE" w:rsidRPr="006A63BF" w:rsidRDefault="00FC1E9F" w:rsidP="009D23DE">
      <w:pPr>
        <w:spacing w:after="0" w:line="240" w:lineRule="auto"/>
        <w:ind w:left="-284" w:right="-472"/>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color w:val="000000"/>
          <w:kern w:val="0"/>
          <w:sz w:val="26"/>
          <w:szCs w:val="26"/>
          <w:lang w:eastAsia="en-GB"/>
          <w14:ligatures w14:val="none"/>
        </w:rPr>
        <w:t>Minutes of the</w:t>
      </w:r>
      <w:r w:rsidR="009D23DE" w:rsidRPr="006A63BF">
        <w:rPr>
          <w:rFonts w:ascii="Times New Roman" w:eastAsia="Times New Roman" w:hAnsi="Times New Roman" w:cs="Times New Roman"/>
          <w:color w:val="000000"/>
          <w:kern w:val="0"/>
          <w:sz w:val="26"/>
          <w:szCs w:val="26"/>
          <w:lang w:eastAsia="en-GB"/>
          <w14:ligatures w14:val="none"/>
        </w:rPr>
        <w:t xml:space="preserve"> </w:t>
      </w:r>
      <w:r w:rsidR="00F57A91">
        <w:rPr>
          <w:rFonts w:ascii="Times New Roman" w:eastAsia="Times New Roman" w:hAnsi="Times New Roman" w:cs="Times New Roman"/>
          <w:color w:val="000000"/>
          <w:kern w:val="0"/>
          <w:sz w:val="26"/>
          <w:szCs w:val="26"/>
          <w:lang w:eastAsia="en-GB"/>
          <w14:ligatures w14:val="none"/>
        </w:rPr>
        <w:t>Sixth</w:t>
      </w:r>
      <w:r w:rsidR="009D23DE" w:rsidRPr="006A63BF">
        <w:rPr>
          <w:rFonts w:ascii="Times New Roman" w:eastAsia="Times New Roman" w:hAnsi="Times New Roman" w:cs="Times New Roman"/>
          <w:color w:val="000000"/>
          <w:kern w:val="0"/>
          <w:sz w:val="26"/>
          <w:szCs w:val="26"/>
          <w:lang w:eastAsia="en-GB"/>
          <w14:ligatures w14:val="none"/>
        </w:rPr>
        <w:t xml:space="preserve"> Meeting </w:t>
      </w:r>
      <w:r w:rsidR="0034028A">
        <w:rPr>
          <w:rFonts w:ascii="Times New Roman" w:eastAsia="Times New Roman" w:hAnsi="Times New Roman" w:cs="Times New Roman"/>
          <w:color w:val="000000"/>
          <w:kern w:val="0"/>
          <w:sz w:val="26"/>
          <w:szCs w:val="26"/>
          <w:lang w:eastAsia="en-GB"/>
          <w14:ligatures w14:val="none"/>
        </w:rPr>
        <w:t>held on the 13</w:t>
      </w:r>
      <w:r w:rsidR="0034028A" w:rsidRPr="0034028A">
        <w:rPr>
          <w:rFonts w:ascii="Times New Roman" w:eastAsia="Times New Roman" w:hAnsi="Times New Roman" w:cs="Times New Roman"/>
          <w:color w:val="000000"/>
          <w:kern w:val="0"/>
          <w:sz w:val="26"/>
          <w:szCs w:val="26"/>
          <w:vertAlign w:val="superscript"/>
          <w:lang w:eastAsia="en-GB"/>
          <w14:ligatures w14:val="none"/>
        </w:rPr>
        <w:t>th</w:t>
      </w:r>
      <w:r w:rsidR="0034028A">
        <w:rPr>
          <w:rFonts w:ascii="Times New Roman" w:eastAsia="Times New Roman" w:hAnsi="Times New Roman" w:cs="Times New Roman"/>
          <w:color w:val="000000"/>
          <w:kern w:val="0"/>
          <w:sz w:val="26"/>
          <w:szCs w:val="26"/>
          <w:lang w:eastAsia="en-GB"/>
          <w14:ligatures w14:val="none"/>
        </w:rPr>
        <w:t xml:space="preserve"> February 2025.</w:t>
      </w:r>
      <w:r w:rsidR="009D23DE" w:rsidRPr="006A63BF">
        <w:rPr>
          <w:rFonts w:ascii="Times New Roman" w:eastAsia="Times New Roman" w:hAnsi="Times New Roman" w:cs="Times New Roman"/>
          <w:color w:val="000000"/>
          <w:kern w:val="0"/>
          <w:sz w:val="26"/>
          <w:szCs w:val="26"/>
          <w:lang w:eastAsia="en-GB"/>
          <w14:ligatures w14:val="none"/>
        </w:rPr>
        <w:t xml:space="preserve"> </w:t>
      </w:r>
    </w:p>
    <w:p w14:paraId="36CB0228" w14:textId="77777777" w:rsidR="009D23DE" w:rsidRPr="006A63BF" w:rsidRDefault="009D23DE" w:rsidP="009D23DE">
      <w:pPr>
        <w:spacing w:after="0" w:line="240" w:lineRule="auto"/>
        <w:rPr>
          <w:rFonts w:ascii="Times New Roman" w:eastAsia="Times New Roman" w:hAnsi="Times New Roman" w:cs="Times New Roman"/>
          <w:kern w:val="0"/>
          <w:sz w:val="24"/>
          <w:szCs w:val="24"/>
          <w:lang w:eastAsia="en-GB"/>
          <w14:ligatures w14:val="none"/>
        </w:rPr>
      </w:pPr>
    </w:p>
    <w:p w14:paraId="48DDB337" w14:textId="29F7F406" w:rsidR="0023363A" w:rsidRPr="0034028A" w:rsidRDefault="0041334E" w:rsidP="00FC1E9F">
      <w:pPr>
        <w:spacing w:after="0" w:line="240" w:lineRule="auto"/>
        <w:rPr>
          <w:rFonts w:ascii="Times New Roman" w:eastAsia="Times New Roman" w:hAnsi="Times New Roman" w:cs="Times New Roman"/>
          <w:b/>
          <w:bCs/>
          <w:color w:val="000000"/>
          <w:kern w:val="0"/>
          <w:sz w:val="26"/>
          <w:szCs w:val="26"/>
          <w:lang w:eastAsia="en-GB"/>
          <w14:ligatures w14:val="none"/>
        </w:rPr>
      </w:pPr>
      <w:r w:rsidRPr="0034028A">
        <w:rPr>
          <w:rFonts w:ascii="Times New Roman" w:eastAsia="Times New Roman" w:hAnsi="Times New Roman" w:cs="Times New Roman"/>
          <w:b/>
          <w:bCs/>
          <w:color w:val="000000"/>
          <w:kern w:val="0"/>
          <w:sz w:val="26"/>
          <w:szCs w:val="26"/>
          <w:lang w:eastAsia="en-GB"/>
          <w14:ligatures w14:val="none"/>
        </w:rPr>
        <w:t xml:space="preserve">1. </w:t>
      </w:r>
      <w:r w:rsidR="00FC1E9F" w:rsidRPr="0034028A">
        <w:rPr>
          <w:rFonts w:ascii="Times New Roman" w:eastAsia="Times New Roman" w:hAnsi="Times New Roman" w:cs="Times New Roman"/>
          <w:b/>
          <w:bCs/>
          <w:color w:val="000000"/>
          <w:kern w:val="0"/>
          <w:sz w:val="26"/>
          <w:szCs w:val="26"/>
          <w:lang w:eastAsia="en-GB"/>
          <w14:ligatures w14:val="none"/>
        </w:rPr>
        <w:t>In attendance</w:t>
      </w:r>
      <w:r w:rsidR="00DD0AA3" w:rsidRPr="0034028A">
        <w:rPr>
          <w:rFonts w:ascii="Times New Roman" w:eastAsia="Times New Roman" w:hAnsi="Times New Roman" w:cs="Times New Roman"/>
          <w:b/>
          <w:bCs/>
          <w:color w:val="000000"/>
          <w:kern w:val="0"/>
          <w:sz w:val="26"/>
          <w:szCs w:val="26"/>
          <w:lang w:eastAsia="en-GB"/>
          <w14:ligatures w14:val="none"/>
        </w:rPr>
        <w:t>:</w:t>
      </w:r>
    </w:p>
    <w:p w14:paraId="4A9F73D4" w14:textId="77777777"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sectPr w:rsidR="00DD0AA3" w:rsidSect="006A63BF">
          <w:pgSz w:w="11906" w:h="16838"/>
          <w:pgMar w:top="1134" w:right="1440" w:bottom="1134" w:left="1440" w:header="709" w:footer="709" w:gutter="0"/>
          <w:cols w:space="708"/>
          <w:docGrid w:linePitch="360"/>
        </w:sectPr>
      </w:pPr>
    </w:p>
    <w:p w14:paraId="425B8AF0" w14:textId="37A12FE6"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H Nixon</w:t>
      </w:r>
    </w:p>
    <w:p w14:paraId="3E4017A0" w14:textId="7E745089"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F McNally</w:t>
      </w:r>
    </w:p>
    <w:p w14:paraId="46A2363D" w14:textId="30C71C07"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G O’Hare</w:t>
      </w:r>
    </w:p>
    <w:p w14:paraId="2BAF74EB" w14:textId="2C93D619"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S Kyne</w:t>
      </w:r>
    </w:p>
    <w:p w14:paraId="33D024D1" w14:textId="361F1571"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C Adair</w:t>
      </w:r>
    </w:p>
    <w:p w14:paraId="794C0785" w14:textId="768CE7F5"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A Patton</w:t>
      </w:r>
    </w:p>
    <w:p w14:paraId="50442AF8" w14:textId="29C3EEC1"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D Crawford</w:t>
      </w:r>
    </w:p>
    <w:p w14:paraId="2D5651C6" w14:textId="411DD8B9"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A Rice</w:t>
      </w:r>
    </w:p>
    <w:p w14:paraId="4F4DFF7D" w14:textId="23E373FB"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J O’Hare</w:t>
      </w:r>
    </w:p>
    <w:p w14:paraId="5FF3C493" w14:textId="01ADA7A9"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P Martin-Ball</w:t>
      </w:r>
    </w:p>
    <w:p w14:paraId="3C93BD88" w14:textId="0C3E83D6"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S Carleton</w:t>
      </w:r>
    </w:p>
    <w:p w14:paraId="1E90F6F8" w14:textId="2429527E"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E Irwin</w:t>
      </w:r>
    </w:p>
    <w:p w14:paraId="398F0D16" w14:textId="2C35A959"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I Kerr</w:t>
      </w:r>
    </w:p>
    <w:p w14:paraId="41F6A6A6" w14:textId="2A2F0513"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D McMahon</w:t>
      </w:r>
    </w:p>
    <w:p w14:paraId="5443E8F0" w14:textId="7E63AA3C"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T Vance</w:t>
      </w:r>
    </w:p>
    <w:p w14:paraId="5C2D3592" w14:textId="230E8E9D"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A McKiver</w:t>
      </w:r>
    </w:p>
    <w:p w14:paraId="0EF54598" w14:textId="7310126A" w:rsidR="00DD0AA3" w:rsidRDefault="00DD0AA3" w:rsidP="00FC1E9F">
      <w:pPr>
        <w:spacing w:after="0" w:line="240" w:lineRule="auto"/>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J Parkinson</w:t>
      </w:r>
    </w:p>
    <w:p w14:paraId="622B67A7" w14:textId="77777777" w:rsidR="00DD0AA3" w:rsidRDefault="00DD0AA3" w:rsidP="00FC1E9F">
      <w:pPr>
        <w:spacing w:after="0" w:line="240" w:lineRule="auto"/>
        <w:rPr>
          <w:rFonts w:ascii="Times New Roman" w:eastAsia="Times New Roman" w:hAnsi="Times New Roman" w:cs="Times New Roman"/>
          <w:kern w:val="0"/>
          <w:sz w:val="24"/>
          <w:szCs w:val="24"/>
          <w:lang w:eastAsia="en-GB"/>
          <w14:ligatures w14:val="none"/>
        </w:rPr>
        <w:sectPr w:rsidR="00DD0AA3" w:rsidSect="00DD0AA3">
          <w:type w:val="continuous"/>
          <w:pgSz w:w="11906" w:h="16838"/>
          <w:pgMar w:top="1134" w:right="1440" w:bottom="1134" w:left="1440" w:header="709" w:footer="709" w:gutter="0"/>
          <w:cols w:num="3" w:space="708"/>
          <w:docGrid w:linePitch="360"/>
        </w:sectPr>
      </w:pPr>
    </w:p>
    <w:p w14:paraId="4BF4CF0E" w14:textId="77777777" w:rsidR="00DD0AA3" w:rsidRPr="006A63BF" w:rsidRDefault="00DD0AA3" w:rsidP="00FC1E9F">
      <w:pPr>
        <w:spacing w:after="0" w:line="240" w:lineRule="auto"/>
        <w:rPr>
          <w:rFonts w:ascii="Times New Roman" w:eastAsia="Times New Roman" w:hAnsi="Times New Roman" w:cs="Times New Roman"/>
          <w:kern w:val="0"/>
          <w:sz w:val="24"/>
          <w:szCs w:val="24"/>
          <w:lang w:eastAsia="en-GB"/>
          <w14:ligatures w14:val="none"/>
        </w:rPr>
      </w:pPr>
    </w:p>
    <w:p w14:paraId="0C495915" w14:textId="36345121" w:rsidR="00CB5663" w:rsidRPr="0034028A" w:rsidRDefault="009D23DE" w:rsidP="00DD0AA3">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sidRPr="0034028A">
        <w:rPr>
          <w:rFonts w:ascii="Times New Roman" w:eastAsia="Times New Roman" w:hAnsi="Times New Roman" w:cs="Times New Roman"/>
          <w:b/>
          <w:bCs/>
          <w:color w:val="000000"/>
          <w:kern w:val="0"/>
          <w:sz w:val="26"/>
          <w:szCs w:val="26"/>
          <w:lang w:eastAsia="en-GB"/>
          <w14:ligatures w14:val="none"/>
        </w:rPr>
        <w:t>Apologies</w:t>
      </w:r>
    </w:p>
    <w:p w14:paraId="1A72A5B0" w14:textId="77777777" w:rsidR="00DD0AA3" w:rsidRDefault="00DD0AA3"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sectPr w:rsidR="00DD0AA3" w:rsidSect="00DD0AA3">
          <w:type w:val="continuous"/>
          <w:pgSz w:w="11906" w:h="16838"/>
          <w:pgMar w:top="1134" w:right="1440" w:bottom="1134" w:left="1440" w:header="709" w:footer="709" w:gutter="0"/>
          <w:cols w:space="708"/>
          <w:docGrid w:linePitch="360"/>
        </w:sectPr>
      </w:pPr>
    </w:p>
    <w:p w14:paraId="2F41D5BF" w14:textId="7AFDCB00" w:rsidR="00DD0AA3" w:rsidRDefault="00E22992"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D McCullough</w:t>
      </w:r>
    </w:p>
    <w:p w14:paraId="3DC65A81" w14:textId="460D4405" w:rsidR="00DD0AA3" w:rsidRDefault="00E22992"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D Bintley</w:t>
      </w:r>
    </w:p>
    <w:p w14:paraId="5FE36CE4" w14:textId="55E65386" w:rsidR="00E22992" w:rsidRDefault="00E22992"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H Foley</w:t>
      </w:r>
    </w:p>
    <w:p w14:paraId="41A08342" w14:textId="68812012" w:rsidR="00DD0AA3" w:rsidRDefault="00DD0AA3"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S Bates</w:t>
      </w:r>
      <w:r w:rsidR="00504C9C">
        <w:rPr>
          <w:rFonts w:ascii="Times New Roman" w:eastAsia="Times New Roman" w:hAnsi="Times New Roman" w:cs="Times New Roman"/>
          <w:color w:val="000000"/>
          <w:kern w:val="0"/>
          <w:sz w:val="26"/>
          <w:szCs w:val="26"/>
          <w:lang w:eastAsia="en-GB"/>
          <w14:ligatures w14:val="none"/>
        </w:rPr>
        <w:t xml:space="preserve">  </w:t>
      </w:r>
    </w:p>
    <w:p w14:paraId="6FB40943" w14:textId="47476ECE" w:rsidR="00DD0AA3" w:rsidRDefault="00DD0AA3"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J Shannon</w:t>
      </w:r>
    </w:p>
    <w:p w14:paraId="3B4B040A" w14:textId="77777777" w:rsidR="00DD0AA3" w:rsidRDefault="00DD0AA3"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sectPr w:rsidR="00DD0AA3" w:rsidSect="00DD0AA3">
          <w:type w:val="continuous"/>
          <w:pgSz w:w="11906" w:h="16838"/>
          <w:pgMar w:top="1134" w:right="1440" w:bottom="1134" w:left="1440" w:header="709" w:footer="709" w:gutter="0"/>
          <w:cols w:num="3" w:space="708"/>
          <w:docGrid w:linePitch="360"/>
        </w:sectPr>
      </w:pPr>
    </w:p>
    <w:p w14:paraId="33786993" w14:textId="77777777" w:rsidR="00E22992" w:rsidRDefault="00E22992"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4B2E7F13" w14:textId="77777777" w:rsidR="00E22992" w:rsidRDefault="00E22992"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5F1DBC3F" w14:textId="77777777" w:rsidR="00E22992" w:rsidRPr="006A63BF" w:rsidRDefault="00E22992"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4610A07F" w14:textId="08CD5BF7" w:rsidR="00132485" w:rsidRPr="0041334E" w:rsidRDefault="0041334E" w:rsidP="0041334E">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Pr>
          <w:rFonts w:ascii="Times New Roman" w:eastAsia="Times New Roman" w:hAnsi="Times New Roman" w:cs="Times New Roman"/>
          <w:b/>
          <w:bCs/>
          <w:color w:val="000000"/>
          <w:kern w:val="0"/>
          <w:sz w:val="26"/>
          <w:szCs w:val="26"/>
          <w:lang w:eastAsia="en-GB"/>
          <w14:ligatures w14:val="none"/>
        </w:rPr>
        <w:t xml:space="preserve">2. </w:t>
      </w:r>
      <w:r w:rsidR="009D23DE" w:rsidRPr="0041334E">
        <w:rPr>
          <w:rFonts w:ascii="Times New Roman" w:eastAsia="Times New Roman" w:hAnsi="Times New Roman" w:cs="Times New Roman"/>
          <w:b/>
          <w:bCs/>
          <w:color w:val="000000"/>
          <w:kern w:val="0"/>
          <w:sz w:val="26"/>
          <w:szCs w:val="26"/>
          <w:lang w:eastAsia="en-GB"/>
          <w14:ligatures w14:val="none"/>
        </w:rPr>
        <w:t>Chairman’s Business</w:t>
      </w:r>
    </w:p>
    <w:p w14:paraId="0601362E" w14:textId="78FD2FA1" w:rsidR="0031671C" w:rsidRDefault="0031671C" w:rsidP="0041334E">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 xml:space="preserve">All were welcomed to the </w:t>
      </w:r>
      <w:r w:rsidR="00F32FE5">
        <w:rPr>
          <w:rFonts w:ascii="Times New Roman" w:eastAsia="Times New Roman" w:hAnsi="Times New Roman" w:cs="Times New Roman"/>
          <w:color w:val="000000"/>
          <w:kern w:val="0"/>
          <w:sz w:val="26"/>
          <w:szCs w:val="26"/>
          <w:lang w:eastAsia="en-GB"/>
          <w14:ligatures w14:val="none"/>
        </w:rPr>
        <w:t>meeting.</w:t>
      </w:r>
    </w:p>
    <w:p w14:paraId="71986336" w14:textId="77777777" w:rsidR="0031671C" w:rsidRPr="006A63BF" w:rsidRDefault="0031671C" w:rsidP="0031671C">
      <w:pPr>
        <w:spacing w:after="0" w:line="240" w:lineRule="auto"/>
        <w:ind w:left="1778"/>
        <w:textAlignment w:val="baseline"/>
        <w:rPr>
          <w:rFonts w:ascii="Times New Roman" w:eastAsia="Times New Roman" w:hAnsi="Times New Roman" w:cs="Times New Roman"/>
          <w:color w:val="000000"/>
          <w:kern w:val="0"/>
          <w:sz w:val="26"/>
          <w:szCs w:val="26"/>
          <w:lang w:eastAsia="en-GB"/>
          <w14:ligatures w14:val="none"/>
        </w:rPr>
      </w:pPr>
    </w:p>
    <w:p w14:paraId="1BBADC7E" w14:textId="1DAF7750" w:rsidR="00CB5663" w:rsidRPr="0041334E" w:rsidRDefault="0041334E" w:rsidP="0041334E">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Pr>
          <w:rFonts w:ascii="Times New Roman" w:eastAsia="Times New Roman" w:hAnsi="Times New Roman" w:cs="Times New Roman"/>
          <w:b/>
          <w:bCs/>
          <w:color w:val="000000"/>
          <w:kern w:val="0"/>
          <w:sz w:val="26"/>
          <w:szCs w:val="26"/>
          <w:lang w:eastAsia="en-GB"/>
          <w14:ligatures w14:val="none"/>
        </w:rPr>
        <w:t xml:space="preserve">3. </w:t>
      </w:r>
      <w:r w:rsidR="009D23DE" w:rsidRPr="0041334E">
        <w:rPr>
          <w:rFonts w:ascii="Times New Roman" w:eastAsia="Times New Roman" w:hAnsi="Times New Roman" w:cs="Times New Roman"/>
          <w:b/>
          <w:bCs/>
          <w:color w:val="000000"/>
          <w:kern w:val="0"/>
          <w:sz w:val="26"/>
          <w:szCs w:val="26"/>
          <w:lang w:eastAsia="en-GB"/>
          <w14:ligatures w14:val="none"/>
        </w:rPr>
        <w:t>Notice of Any Other Business</w:t>
      </w:r>
    </w:p>
    <w:p w14:paraId="2BA0BE5C" w14:textId="067891A4" w:rsidR="00E22992" w:rsidRDefault="00E22992" w:rsidP="0041334E">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Received and circulated.</w:t>
      </w:r>
    </w:p>
    <w:p w14:paraId="496547A7" w14:textId="77777777" w:rsidR="005E1585" w:rsidRPr="006A63BF" w:rsidRDefault="005E1585"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303B7C61" w14:textId="13318254" w:rsidR="00CB5663" w:rsidRPr="0041334E" w:rsidRDefault="0041334E" w:rsidP="0041334E">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Pr>
          <w:rFonts w:ascii="Times New Roman" w:eastAsia="Times New Roman" w:hAnsi="Times New Roman" w:cs="Times New Roman"/>
          <w:b/>
          <w:bCs/>
          <w:color w:val="000000"/>
          <w:kern w:val="0"/>
          <w:sz w:val="26"/>
          <w:szCs w:val="26"/>
          <w:lang w:eastAsia="en-GB"/>
          <w14:ligatures w14:val="none"/>
        </w:rPr>
        <w:t xml:space="preserve">4. </w:t>
      </w:r>
      <w:r w:rsidR="009D23DE" w:rsidRPr="0041334E">
        <w:rPr>
          <w:rFonts w:ascii="Times New Roman" w:eastAsia="Times New Roman" w:hAnsi="Times New Roman" w:cs="Times New Roman"/>
          <w:b/>
          <w:bCs/>
          <w:color w:val="000000"/>
          <w:kern w:val="0"/>
          <w:sz w:val="26"/>
          <w:szCs w:val="26"/>
          <w:lang w:eastAsia="en-GB"/>
          <w14:ligatures w14:val="none"/>
        </w:rPr>
        <w:t>Minutes of the previous meeting</w:t>
      </w:r>
    </w:p>
    <w:p w14:paraId="1D565594" w14:textId="19A8A553" w:rsidR="0031671C" w:rsidRDefault="0031671C" w:rsidP="0041334E">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The minutes for the meeting dated 23</w:t>
      </w:r>
      <w:r w:rsidRPr="0031671C">
        <w:rPr>
          <w:rFonts w:ascii="Times New Roman" w:eastAsia="Times New Roman" w:hAnsi="Times New Roman" w:cs="Times New Roman"/>
          <w:color w:val="000000"/>
          <w:kern w:val="0"/>
          <w:sz w:val="26"/>
          <w:szCs w:val="26"/>
          <w:vertAlign w:val="superscript"/>
          <w:lang w:eastAsia="en-GB"/>
          <w14:ligatures w14:val="none"/>
        </w:rPr>
        <w:t>rd</w:t>
      </w:r>
      <w:r>
        <w:rPr>
          <w:rFonts w:ascii="Times New Roman" w:eastAsia="Times New Roman" w:hAnsi="Times New Roman" w:cs="Times New Roman"/>
          <w:color w:val="000000"/>
          <w:kern w:val="0"/>
          <w:sz w:val="26"/>
          <w:szCs w:val="26"/>
          <w:lang w:eastAsia="en-GB"/>
          <w14:ligatures w14:val="none"/>
        </w:rPr>
        <w:t xml:space="preserve"> January 2025 need a few changes before signing. They will be amended for the executive meeting on the 13</w:t>
      </w:r>
      <w:r w:rsidRPr="0031671C">
        <w:rPr>
          <w:rFonts w:ascii="Times New Roman" w:eastAsia="Times New Roman" w:hAnsi="Times New Roman" w:cs="Times New Roman"/>
          <w:color w:val="000000"/>
          <w:kern w:val="0"/>
          <w:sz w:val="26"/>
          <w:szCs w:val="26"/>
          <w:vertAlign w:val="superscript"/>
          <w:lang w:eastAsia="en-GB"/>
          <w14:ligatures w14:val="none"/>
        </w:rPr>
        <w:t>th</w:t>
      </w:r>
      <w:r>
        <w:rPr>
          <w:rFonts w:ascii="Times New Roman" w:eastAsia="Times New Roman" w:hAnsi="Times New Roman" w:cs="Times New Roman"/>
          <w:color w:val="000000"/>
          <w:kern w:val="0"/>
          <w:sz w:val="26"/>
          <w:szCs w:val="26"/>
          <w:lang w:eastAsia="en-GB"/>
          <w14:ligatures w14:val="none"/>
        </w:rPr>
        <w:t xml:space="preserve"> March. </w:t>
      </w:r>
    </w:p>
    <w:p w14:paraId="5A60B98C" w14:textId="77777777" w:rsidR="0031671C" w:rsidRPr="006A63BF" w:rsidRDefault="0031671C" w:rsidP="0031671C">
      <w:pPr>
        <w:spacing w:after="0" w:line="240" w:lineRule="auto"/>
        <w:ind w:left="1778"/>
        <w:textAlignment w:val="baseline"/>
        <w:rPr>
          <w:rFonts w:ascii="Times New Roman" w:eastAsia="Times New Roman" w:hAnsi="Times New Roman" w:cs="Times New Roman"/>
          <w:color w:val="000000"/>
          <w:kern w:val="0"/>
          <w:sz w:val="26"/>
          <w:szCs w:val="26"/>
          <w:lang w:eastAsia="en-GB"/>
          <w14:ligatures w14:val="none"/>
        </w:rPr>
      </w:pPr>
    </w:p>
    <w:p w14:paraId="4A23F7B7" w14:textId="4212343C" w:rsidR="00CB5663" w:rsidRPr="0041334E" w:rsidRDefault="0041334E" w:rsidP="0041334E">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Pr>
          <w:rFonts w:ascii="Times New Roman" w:eastAsia="Times New Roman" w:hAnsi="Times New Roman" w:cs="Times New Roman"/>
          <w:b/>
          <w:bCs/>
          <w:color w:val="000000"/>
          <w:kern w:val="0"/>
          <w:sz w:val="26"/>
          <w:szCs w:val="26"/>
          <w:lang w:eastAsia="en-GB"/>
          <w14:ligatures w14:val="none"/>
        </w:rPr>
        <w:t xml:space="preserve">5. </w:t>
      </w:r>
      <w:r w:rsidR="009D23DE" w:rsidRPr="0041334E">
        <w:rPr>
          <w:rFonts w:ascii="Times New Roman" w:eastAsia="Times New Roman" w:hAnsi="Times New Roman" w:cs="Times New Roman"/>
          <w:b/>
          <w:bCs/>
          <w:color w:val="000000"/>
          <w:kern w:val="0"/>
          <w:sz w:val="26"/>
          <w:szCs w:val="26"/>
          <w:lang w:eastAsia="en-GB"/>
          <w14:ligatures w14:val="none"/>
        </w:rPr>
        <w:t>Matters arising from the Minutes</w:t>
      </w:r>
    </w:p>
    <w:p w14:paraId="27A597EA" w14:textId="4D7AAA3C" w:rsidR="002F3DA0" w:rsidRDefault="002F3DA0" w:rsidP="002F3DA0">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Item 5: Regarding the scanning of old IIBA documents D Bintley has since contacted PRONI and Iron Mountain.</w:t>
      </w:r>
    </w:p>
    <w:p w14:paraId="4D2EC764" w14:textId="42C01649" w:rsidR="002F3DA0" w:rsidRDefault="002F3DA0" w:rsidP="002F3DA0">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 xml:space="preserve">Item 9: Regarding correspondence given to the Disciplinary Committee. D McMahon had asked what it was </w:t>
      </w:r>
      <w:r w:rsidR="00F32FE5">
        <w:rPr>
          <w:rFonts w:ascii="Times New Roman" w:eastAsia="Times New Roman" w:hAnsi="Times New Roman" w:cs="Times New Roman"/>
          <w:color w:val="000000"/>
          <w:kern w:val="0"/>
          <w:sz w:val="26"/>
          <w:szCs w:val="26"/>
          <w:lang w:eastAsia="en-GB"/>
          <w14:ligatures w14:val="none"/>
        </w:rPr>
        <w:t>about,</w:t>
      </w:r>
      <w:r>
        <w:rPr>
          <w:rFonts w:ascii="Times New Roman" w:eastAsia="Times New Roman" w:hAnsi="Times New Roman" w:cs="Times New Roman"/>
          <w:color w:val="000000"/>
          <w:kern w:val="0"/>
          <w:sz w:val="26"/>
          <w:szCs w:val="26"/>
          <w:lang w:eastAsia="en-GB"/>
          <w14:ligatures w14:val="none"/>
        </w:rPr>
        <w:t xml:space="preserve"> and he was told by </w:t>
      </w:r>
      <w:r w:rsidR="00F32FE5">
        <w:rPr>
          <w:rFonts w:ascii="Times New Roman" w:eastAsia="Times New Roman" w:hAnsi="Times New Roman" w:cs="Times New Roman"/>
          <w:color w:val="000000"/>
          <w:kern w:val="0"/>
          <w:sz w:val="26"/>
          <w:szCs w:val="26"/>
          <w:lang w:eastAsia="en-GB"/>
          <w14:ligatures w14:val="none"/>
        </w:rPr>
        <w:t>me</w:t>
      </w:r>
      <w:r>
        <w:rPr>
          <w:rFonts w:ascii="Times New Roman" w:eastAsia="Times New Roman" w:hAnsi="Times New Roman" w:cs="Times New Roman"/>
          <w:color w:val="000000"/>
          <w:kern w:val="0"/>
          <w:sz w:val="26"/>
          <w:szCs w:val="26"/>
          <w:lang w:eastAsia="en-GB"/>
          <w14:ligatures w14:val="none"/>
        </w:rPr>
        <w:t xml:space="preserve"> that it was “Confidential”. </w:t>
      </w:r>
      <w:r w:rsidR="00F32FE5">
        <w:rPr>
          <w:rFonts w:ascii="Times New Roman" w:eastAsia="Times New Roman" w:hAnsi="Times New Roman" w:cs="Times New Roman"/>
          <w:color w:val="000000"/>
          <w:kern w:val="0"/>
          <w:sz w:val="26"/>
          <w:szCs w:val="26"/>
          <w:lang w:eastAsia="en-GB"/>
          <w14:ligatures w14:val="none"/>
        </w:rPr>
        <w:t>However,</w:t>
      </w:r>
      <w:r>
        <w:rPr>
          <w:rFonts w:ascii="Times New Roman" w:eastAsia="Times New Roman" w:hAnsi="Times New Roman" w:cs="Times New Roman"/>
          <w:color w:val="000000"/>
          <w:kern w:val="0"/>
          <w:sz w:val="26"/>
          <w:szCs w:val="26"/>
          <w:lang w:eastAsia="en-GB"/>
          <w14:ligatures w14:val="none"/>
        </w:rPr>
        <w:t xml:space="preserve"> I have since been told that after that meeting </w:t>
      </w:r>
      <w:r w:rsidR="00E22992">
        <w:rPr>
          <w:rFonts w:ascii="Times New Roman" w:eastAsia="Times New Roman" w:hAnsi="Times New Roman" w:cs="Times New Roman"/>
          <w:color w:val="000000"/>
          <w:kern w:val="0"/>
          <w:sz w:val="26"/>
          <w:szCs w:val="26"/>
          <w:lang w:eastAsia="en-GB"/>
          <w14:ligatures w14:val="none"/>
        </w:rPr>
        <w:t xml:space="preserve">a convenor/convenors started ringing around/WhatsApping to find out what the situation might be. This has put the Disciplinary Committee at a severe disadvantage. If an appeal is </w:t>
      </w:r>
      <w:r w:rsidR="00F32FE5">
        <w:rPr>
          <w:rFonts w:ascii="Times New Roman" w:eastAsia="Times New Roman" w:hAnsi="Times New Roman" w:cs="Times New Roman"/>
          <w:color w:val="000000"/>
          <w:kern w:val="0"/>
          <w:sz w:val="26"/>
          <w:szCs w:val="26"/>
          <w:lang w:eastAsia="en-GB"/>
          <w14:ligatures w14:val="none"/>
        </w:rPr>
        <w:t>necessary,</w:t>
      </w:r>
      <w:r w:rsidR="00E22992">
        <w:rPr>
          <w:rFonts w:ascii="Times New Roman" w:eastAsia="Times New Roman" w:hAnsi="Times New Roman" w:cs="Times New Roman"/>
          <w:color w:val="000000"/>
          <w:kern w:val="0"/>
          <w:sz w:val="26"/>
          <w:szCs w:val="26"/>
          <w:lang w:eastAsia="en-GB"/>
          <w14:ligatures w14:val="none"/>
        </w:rPr>
        <w:t xml:space="preserve"> the executive “hear” it and according to our Year Book anyone who has prior knowledge cannot be involved. If something is identified as confidential leave it alone and let the relevant committee deal with it.</w:t>
      </w:r>
      <w:r w:rsidR="00545E7B">
        <w:rPr>
          <w:rFonts w:ascii="Times New Roman" w:eastAsia="Times New Roman" w:hAnsi="Times New Roman" w:cs="Times New Roman"/>
          <w:color w:val="000000"/>
          <w:kern w:val="0"/>
          <w:sz w:val="26"/>
          <w:szCs w:val="26"/>
          <w:lang w:eastAsia="en-GB"/>
          <w14:ligatures w14:val="none"/>
        </w:rPr>
        <w:t xml:space="preserve"> </w:t>
      </w:r>
      <w:r w:rsidR="00F32FE5">
        <w:rPr>
          <w:rFonts w:ascii="Times New Roman" w:eastAsia="Times New Roman" w:hAnsi="Times New Roman" w:cs="Times New Roman"/>
          <w:color w:val="000000"/>
          <w:kern w:val="0"/>
          <w:sz w:val="26"/>
          <w:szCs w:val="26"/>
          <w:lang w:eastAsia="en-GB"/>
          <w14:ligatures w14:val="none"/>
        </w:rPr>
        <w:t>Unfortunately,</w:t>
      </w:r>
      <w:r w:rsidR="00545E7B">
        <w:rPr>
          <w:rFonts w:ascii="Times New Roman" w:eastAsia="Times New Roman" w:hAnsi="Times New Roman" w:cs="Times New Roman"/>
          <w:color w:val="000000"/>
          <w:kern w:val="0"/>
          <w:sz w:val="26"/>
          <w:szCs w:val="26"/>
          <w:lang w:eastAsia="en-GB"/>
          <w14:ligatures w14:val="none"/>
        </w:rPr>
        <w:t xml:space="preserve"> this is not a new </w:t>
      </w:r>
      <w:r w:rsidR="00F32FE5">
        <w:rPr>
          <w:rFonts w:ascii="Times New Roman" w:eastAsia="Times New Roman" w:hAnsi="Times New Roman" w:cs="Times New Roman"/>
          <w:color w:val="000000"/>
          <w:kern w:val="0"/>
          <w:sz w:val="26"/>
          <w:szCs w:val="26"/>
          <w:lang w:eastAsia="en-GB"/>
          <w14:ligatures w14:val="none"/>
        </w:rPr>
        <w:t>issue,</w:t>
      </w:r>
      <w:r w:rsidR="00545E7B">
        <w:rPr>
          <w:rFonts w:ascii="Times New Roman" w:eastAsia="Times New Roman" w:hAnsi="Times New Roman" w:cs="Times New Roman"/>
          <w:color w:val="000000"/>
          <w:kern w:val="0"/>
          <w:sz w:val="26"/>
          <w:szCs w:val="26"/>
          <w:lang w:eastAsia="en-GB"/>
          <w14:ligatures w14:val="none"/>
        </w:rPr>
        <w:t xml:space="preserve"> but it is serious and should not happen.</w:t>
      </w:r>
    </w:p>
    <w:p w14:paraId="73EB3999" w14:textId="77777777" w:rsidR="00545E7B" w:rsidRDefault="00545E7B" w:rsidP="002F3DA0">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7DF7641C" w14:textId="3642214D" w:rsidR="00545E7B" w:rsidRDefault="0041334E" w:rsidP="002F3DA0">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 xml:space="preserve">At this point in the meeting </w:t>
      </w:r>
      <w:r w:rsidR="00545E7B">
        <w:rPr>
          <w:rFonts w:ascii="Times New Roman" w:eastAsia="Times New Roman" w:hAnsi="Times New Roman" w:cs="Times New Roman"/>
          <w:color w:val="000000"/>
          <w:kern w:val="0"/>
          <w:sz w:val="26"/>
          <w:szCs w:val="26"/>
          <w:lang w:eastAsia="en-GB"/>
          <w14:ligatures w14:val="none"/>
        </w:rPr>
        <w:t xml:space="preserve">S Kyne </w:t>
      </w:r>
      <w:r>
        <w:rPr>
          <w:rFonts w:ascii="Times New Roman" w:eastAsia="Times New Roman" w:hAnsi="Times New Roman" w:cs="Times New Roman"/>
          <w:color w:val="000000"/>
          <w:kern w:val="0"/>
          <w:sz w:val="26"/>
          <w:szCs w:val="26"/>
          <w:lang w:eastAsia="en-GB"/>
          <w14:ligatures w14:val="none"/>
        </w:rPr>
        <w:t>made</w:t>
      </w:r>
      <w:r w:rsidR="00545E7B">
        <w:rPr>
          <w:rFonts w:ascii="Times New Roman" w:eastAsia="Times New Roman" w:hAnsi="Times New Roman" w:cs="Times New Roman"/>
          <w:color w:val="000000"/>
          <w:kern w:val="0"/>
          <w:sz w:val="26"/>
          <w:szCs w:val="26"/>
          <w:lang w:eastAsia="en-GB"/>
          <w14:ligatures w14:val="none"/>
        </w:rPr>
        <w:t xml:space="preserve"> several </w:t>
      </w:r>
      <w:r>
        <w:rPr>
          <w:rFonts w:ascii="Times New Roman" w:eastAsia="Times New Roman" w:hAnsi="Times New Roman" w:cs="Times New Roman"/>
          <w:color w:val="000000"/>
          <w:kern w:val="0"/>
          <w:sz w:val="26"/>
          <w:szCs w:val="26"/>
          <w:lang w:eastAsia="en-GB"/>
          <w14:ligatures w14:val="none"/>
        </w:rPr>
        <w:t>comments</w:t>
      </w:r>
      <w:r w:rsidR="00545E7B">
        <w:rPr>
          <w:rFonts w:ascii="Times New Roman" w:eastAsia="Times New Roman" w:hAnsi="Times New Roman" w:cs="Times New Roman"/>
          <w:color w:val="000000"/>
          <w:kern w:val="0"/>
          <w:sz w:val="26"/>
          <w:szCs w:val="26"/>
          <w:lang w:eastAsia="en-GB"/>
          <w14:ligatures w14:val="none"/>
        </w:rPr>
        <w:t xml:space="preserve"> </w:t>
      </w:r>
      <w:r>
        <w:rPr>
          <w:rFonts w:ascii="Times New Roman" w:eastAsia="Times New Roman" w:hAnsi="Times New Roman" w:cs="Times New Roman"/>
          <w:color w:val="000000"/>
          <w:kern w:val="0"/>
          <w:sz w:val="26"/>
          <w:szCs w:val="26"/>
          <w:lang w:eastAsia="en-GB"/>
          <w14:ligatures w14:val="none"/>
        </w:rPr>
        <w:t>regarding</w:t>
      </w:r>
      <w:r w:rsidR="00545E7B">
        <w:rPr>
          <w:rFonts w:ascii="Times New Roman" w:eastAsia="Times New Roman" w:hAnsi="Times New Roman" w:cs="Times New Roman"/>
          <w:color w:val="000000"/>
          <w:kern w:val="0"/>
          <w:sz w:val="26"/>
          <w:szCs w:val="26"/>
          <w:lang w:eastAsia="en-GB"/>
          <w14:ligatures w14:val="none"/>
        </w:rPr>
        <w:t xml:space="preserve"> the last meeting:</w:t>
      </w:r>
    </w:p>
    <w:p w14:paraId="168FD727" w14:textId="169539FB" w:rsidR="00A01F70" w:rsidRPr="00A01F70" w:rsidRDefault="00545E7B" w:rsidP="00A01F70">
      <w:pPr>
        <w:pStyle w:val="ListParagraph"/>
        <w:numPr>
          <w:ilvl w:val="0"/>
          <w:numId w:val="20"/>
        </w:num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sidRPr="00A01F70">
        <w:rPr>
          <w:rFonts w:ascii="Times New Roman" w:eastAsia="Times New Roman" w:hAnsi="Times New Roman" w:cs="Times New Roman"/>
          <w:color w:val="000000"/>
          <w:kern w:val="0"/>
          <w:sz w:val="26"/>
          <w:szCs w:val="26"/>
          <w:lang w:eastAsia="en-GB"/>
          <w14:ligatures w14:val="none"/>
        </w:rPr>
        <w:t xml:space="preserve">He had been on the Executive for 40 years and had left that zoom meeting </w:t>
      </w:r>
      <w:r w:rsidR="00F32FE5" w:rsidRPr="00A01F70">
        <w:rPr>
          <w:rFonts w:ascii="Times New Roman" w:eastAsia="Times New Roman" w:hAnsi="Times New Roman" w:cs="Times New Roman"/>
          <w:color w:val="000000"/>
          <w:kern w:val="0"/>
          <w:sz w:val="26"/>
          <w:szCs w:val="26"/>
          <w:lang w:eastAsia="en-GB"/>
          <w14:ligatures w14:val="none"/>
        </w:rPr>
        <w:t>upset</w:t>
      </w:r>
      <w:r w:rsidRPr="00A01F70">
        <w:rPr>
          <w:rFonts w:ascii="Times New Roman" w:eastAsia="Times New Roman" w:hAnsi="Times New Roman" w:cs="Times New Roman"/>
          <w:color w:val="000000"/>
          <w:kern w:val="0"/>
          <w:sz w:val="26"/>
          <w:szCs w:val="26"/>
          <w:lang w:eastAsia="en-GB"/>
          <w14:ligatures w14:val="none"/>
        </w:rPr>
        <w:t xml:space="preserve">. Comments </w:t>
      </w:r>
      <w:r w:rsidR="007B1D20">
        <w:rPr>
          <w:rFonts w:ascii="Times New Roman" w:eastAsia="Times New Roman" w:hAnsi="Times New Roman" w:cs="Times New Roman"/>
          <w:color w:val="000000"/>
          <w:kern w:val="0"/>
          <w:sz w:val="26"/>
          <w:szCs w:val="26"/>
          <w:lang w:eastAsia="en-GB"/>
          <w14:ligatures w14:val="none"/>
        </w:rPr>
        <w:t xml:space="preserve">had been </w:t>
      </w:r>
      <w:r w:rsidRPr="00A01F70">
        <w:rPr>
          <w:rFonts w:ascii="Times New Roman" w:eastAsia="Times New Roman" w:hAnsi="Times New Roman" w:cs="Times New Roman"/>
          <w:color w:val="000000"/>
          <w:kern w:val="0"/>
          <w:sz w:val="26"/>
          <w:szCs w:val="26"/>
          <w:lang w:eastAsia="en-GB"/>
          <w14:ligatures w14:val="none"/>
        </w:rPr>
        <w:t xml:space="preserve">made </w:t>
      </w:r>
      <w:r w:rsidR="00A01F70" w:rsidRPr="00A01F70">
        <w:rPr>
          <w:rFonts w:ascii="Times New Roman" w:eastAsia="Times New Roman" w:hAnsi="Times New Roman" w:cs="Times New Roman"/>
          <w:color w:val="000000"/>
          <w:kern w:val="0"/>
          <w:sz w:val="26"/>
          <w:szCs w:val="26"/>
          <w:lang w:eastAsia="en-GB"/>
          <w14:ligatures w14:val="none"/>
        </w:rPr>
        <w:t>about S Kyne’s approach to</w:t>
      </w:r>
      <w:r w:rsidRPr="00A01F70">
        <w:rPr>
          <w:rFonts w:ascii="Times New Roman" w:eastAsia="Times New Roman" w:hAnsi="Times New Roman" w:cs="Times New Roman"/>
          <w:color w:val="000000"/>
          <w:kern w:val="0"/>
          <w:sz w:val="26"/>
          <w:szCs w:val="26"/>
          <w:lang w:eastAsia="en-GB"/>
          <w14:ligatures w14:val="none"/>
        </w:rPr>
        <w:t xml:space="preserve"> the Ladies Fours game that took 2hrs 15mins. </w:t>
      </w:r>
    </w:p>
    <w:p w14:paraId="05B2BCA6" w14:textId="4FD97693" w:rsidR="00A01F70" w:rsidRPr="00A01F70" w:rsidRDefault="00545E7B" w:rsidP="00A01F70">
      <w:pPr>
        <w:pStyle w:val="ListParagraph"/>
        <w:numPr>
          <w:ilvl w:val="0"/>
          <w:numId w:val="20"/>
        </w:num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sidRPr="00A01F70">
        <w:rPr>
          <w:rFonts w:ascii="Times New Roman" w:eastAsia="Times New Roman" w:hAnsi="Times New Roman" w:cs="Times New Roman"/>
          <w:color w:val="000000"/>
          <w:kern w:val="0"/>
          <w:sz w:val="26"/>
          <w:szCs w:val="26"/>
          <w:lang w:eastAsia="en-GB"/>
          <w14:ligatures w14:val="none"/>
        </w:rPr>
        <w:t xml:space="preserve">At the Junior Interzone it had been announced several times during the day how the scoring would work. The abusive language and social media reports </w:t>
      </w:r>
      <w:r w:rsidRPr="00A01F70">
        <w:rPr>
          <w:rFonts w:ascii="Times New Roman" w:eastAsia="Times New Roman" w:hAnsi="Times New Roman" w:cs="Times New Roman"/>
          <w:color w:val="000000"/>
          <w:kern w:val="0"/>
          <w:sz w:val="26"/>
          <w:szCs w:val="26"/>
          <w:lang w:eastAsia="en-GB"/>
          <w14:ligatures w14:val="none"/>
        </w:rPr>
        <w:lastRenderedPageBreak/>
        <w:t xml:space="preserve">would have led to a Disciplinary issue only for the North West Chairman intervening. </w:t>
      </w:r>
    </w:p>
    <w:p w14:paraId="3D57923E" w14:textId="634EB3D6" w:rsidR="00A01F70" w:rsidRPr="00A01F70" w:rsidRDefault="00F32FE5" w:rsidP="00A01F70">
      <w:pPr>
        <w:pStyle w:val="ListParagraph"/>
        <w:numPr>
          <w:ilvl w:val="0"/>
          <w:numId w:val="20"/>
        </w:num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sidRPr="00A01F70">
        <w:rPr>
          <w:rFonts w:ascii="Times New Roman" w:eastAsia="Times New Roman" w:hAnsi="Times New Roman" w:cs="Times New Roman"/>
          <w:color w:val="000000"/>
          <w:kern w:val="0"/>
          <w:sz w:val="26"/>
          <w:szCs w:val="26"/>
          <w:lang w:eastAsia="en-GB"/>
          <w14:ligatures w14:val="none"/>
        </w:rPr>
        <w:t>Also,</w:t>
      </w:r>
      <w:r w:rsidR="00545E7B" w:rsidRPr="00A01F70">
        <w:rPr>
          <w:rFonts w:ascii="Times New Roman" w:eastAsia="Times New Roman" w:hAnsi="Times New Roman" w:cs="Times New Roman"/>
          <w:color w:val="000000"/>
          <w:kern w:val="0"/>
          <w:sz w:val="26"/>
          <w:szCs w:val="26"/>
          <w:lang w:eastAsia="en-GB"/>
          <w14:ligatures w14:val="none"/>
        </w:rPr>
        <w:t xml:space="preserve"> at the Juniors </w:t>
      </w:r>
      <w:r w:rsidR="007B1D20">
        <w:rPr>
          <w:rFonts w:ascii="Times New Roman" w:eastAsia="Times New Roman" w:hAnsi="Times New Roman" w:cs="Times New Roman"/>
          <w:color w:val="000000"/>
          <w:kern w:val="0"/>
          <w:sz w:val="26"/>
          <w:szCs w:val="26"/>
          <w:lang w:eastAsia="en-GB"/>
          <w14:ligatures w14:val="none"/>
        </w:rPr>
        <w:t>a convenor</w:t>
      </w:r>
      <w:r w:rsidR="00545E7B" w:rsidRPr="00A01F70">
        <w:rPr>
          <w:rFonts w:ascii="Times New Roman" w:eastAsia="Times New Roman" w:hAnsi="Times New Roman" w:cs="Times New Roman"/>
          <w:color w:val="000000"/>
          <w:kern w:val="0"/>
          <w:sz w:val="26"/>
          <w:szCs w:val="26"/>
          <w:lang w:eastAsia="en-GB"/>
          <w14:ligatures w14:val="none"/>
        </w:rPr>
        <w:t xml:space="preserve"> had been asked to “tone it down” as he was disrupting the Junior Interzone games</w:t>
      </w:r>
      <w:r w:rsidR="00A01F70" w:rsidRPr="00A01F70">
        <w:rPr>
          <w:rFonts w:ascii="Times New Roman" w:eastAsia="Times New Roman" w:hAnsi="Times New Roman" w:cs="Times New Roman"/>
          <w:color w:val="000000"/>
          <w:kern w:val="0"/>
          <w:sz w:val="26"/>
          <w:szCs w:val="26"/>
          <w:lang w:eastAsia="en-GB"/>
          <w14:ligatures w14:val="none"/>
        </w:rPr>
        <w:t xml:space="preserve">. </w:t>
      </w:r>
    </w:p>
    <w:p w14:paraId="455137CB" w14:textId="54B03D14" w:rsidR="00545E7B" w:rsidRPr="00A01F70" w:rsidRDefault="007B1D20" w:rsidP="00A01F70">
      <w:pPr>
        <w:pStyle w:val="ListParagraph"/>
        <w:numPr>
          <w:ilvl w:val="0"/>
          <w:numId w:val="20"/>
        </w:num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A Mid Down player</w:t>
      </w:r>
      <w:r w:rsidR="00A01F70" w:rsidRPr="00A01F70">
        <w:rPr>
          <w:rFonts w:ascii="Times New Roman" w:eastAsia="Times New Roman" w:hAnsi="Times New Roman" w:cs="Times New Roman"/>
          <w:color w:val="000000"/>
          <w:kern w:val="0"/>
          <w:sz w:val="26"/>
          <w:szCs w:val="26"/>
          <w:lang w:eastAsia="en-GB"/>
          <w14:ligatures w14:val="none"/>
        </w:rPr>
        <w:t xml:space="preserve"> accused </w:t>
      </w:r>
      <w:r>
        <w:rPr>
          <w:rFonts w:ascii="Times New Roman" w:eastAsia="Times New Roman" w:hAnsi="Times New Roman" w:cs="Times New Roman"/>
          <w:color w:val="000000"/>
          <w:kern w:val="0"/>
          <w:sz w:val="26"/>
          <w:szCs w:val="26"/>
          <w:lang w:eastAsia="en-GB"/>
          <w14:ligatures w14:val="none"/>
        </w:rPr>
        <w:t>the Competition Committee</w:t>
      </w:r>
      <w:r w:rsidR="00A01F70" w:rsidRPr="00A01F70">
        <w:rPr>
          <w:rFonts w:ascii="Times New Roman" w:eastAsia="Times New Roman" w:hAnsi="Times New Roman" w:cs="Times New Roman"/>
          <w:color w:val="000000"/>
          <w:kern w:val="0"/>
          <w:sz w:val="26"/>
          <w:szCs w:val="26"/>
          <w:lang w:eastAsia="en-GB"/>
          <w14:ligatures w14:val="none"/>
        </w:rPr>
        <w:t xml:space="preserve"> of getting revenge on </w:t>
      </w:r>
      <w:r>
        <w:rPr>
          <w:rFonts w:ascii="Times New Roman" w:eastAsia="Times New Roman" w:hAnsi="Times New Roman" w:cs="Times New Roman"/>
          <w:color w:val="000000"/>
          <w:kern w:val="0"/>
          <w:sz w:val="26"/>
          <w:szCs w:val="26"/>
          <w:lang w:eastAsia="en-GB"/>
          <w14:ligatures w14:val="none"/>
        </w:rPr>
        <w:t>an ex-officer</w:t>
      </w:r>
      <w:r w:rsidR="00A01F70" w:rsidRPr="00A01F70">
        <w:rPr>
          <w:rFonts w:ascii="Times New Roman" w:eastAsia="Times New Roman" w:hAnsi="Times New Roman" w:cs="Times New Roman"/>
          <w:color w:val="000000"/>
          <w:kern w:val="0"/>
          <w:sz w:val="26"/>
          <w:szCs w:val="26"/>
          <w:lang w:eastAsia="en-GB"/>
          <w14:ligatures w14:val="none"/>
        </w:rPr>
        <w:t xml:space="preserve"> who stood down at the AGM</w:t>
      </w:r>
      <w:r>
        <w:rPr>
          <w:rFonts w:ascii="Times New Roman" w:eastAsia="Times New Roman" w:hAnsi="Times New Roman" w:cs="Times New Roman"/>
          <w:color w:val="000000"/>
          <w:kern w:val="0"/>
          <w:sz w:val="26"/>
          <w:szCs w:val="26"/>
          <w:lang w:eastAsia="en-GB"/>
          <w14:ligatures w14:val="none"/>
        </w:rPr>
        <w:t>,</w:t>
      </w:r>
      <w:r w:rsidR="00A01F70" w:rsidRPr="00A01F70">
        <w:rPr>
          <w:rFonts w:ascii="Times New Roman" w:eastAsia="Times New Roman" w:hAnsi="Times New Roman" w:cs="Times New Roman"/>
          <w:color w:val="000000"/>
          <w:kern w:val="0"/>
          <w:sz w:val="26"/>
          <w:szCs w:val="26"/>
          <w:lang w:eastAsia="en-GB"/>
          <w14:ligatures w14:val="none"/>
        </w:rPr>
        <w:t xml:space="preserve"> by making Mid Down play an interzone game against Larne. </w:t>
      </w:r>
      <w:r>
        <w:rPr>
          <w:rFonts w:ascii="Times New Roman" w:eastAsia="Times New Roman" w:hAnsi="Times New Roman" w:cs="Times New Roman"/>
          <w:color w:val="000000"/>
          <w:kern w:val="0"/>
          <w:sz w:val="26"/>
          <w:szCs w:val="26"/>
          <w:lang w:eastAsia="en-GB"/>
          <w14:ligatures w14:val="none"/>
        </w:rPr>
        <w:t>The Mid Down convenor</w:t>
      </w:r>
      <w:r w:rsidR="00A01F70" w:rsidRPr="00A01F70">
        <w:rPr>
          <w:rFonts w:ascii="Times New Roman" w:eastAsia="Times New Roman" w:hAnsi="Times New Roman" w:cs="Times New Roman"/>
          <w:color w:val="000000"/>
          <w:kern w:val="0"/>
          <w:sz w:val="26"/>
          <w:szCs w:val="26"/>
          <w:lang w:eastAsia="en-GB"/>
          <w14:ligatures w14:val="none"/>
        </w:rPr>
        <w:t xml:space="preserve"> responded to this by saying the Competition Committee should have contacted him about the situation. The Plate draw has been messed up as a result </w:t>
      </w:r>
      <w:r w:rsidR="00F32FE5" w:rsidRPr="00A01F70">
        <w:rPr>
          <w:rFonts w:ascii="Times New Roman" w:eastAsia="Times New Roman" w:hAnsi="Times New Roman" w:cs="Times New Roman"/>
          <w:color w:val="000000"/>
          <w:kern w:val="0"/>
          <w:sz w:val="26"/>
          <w:szCs w:val="26"/>
          <w:lang w:eastAsia="en-GB"/>
          <w14:ligatures w14:val="none"/>
        </w:rPr>
        <w:t>because of</w:t>
      </w:r>
      <w:r w:rsidR="00A01F70" w:rsidRPr="00A01F70">
        <w:rPr>
          <w:rFonts w:ascii="Times New Roman" w:eastAsia="Times New Roman" w:hAnsi="Times New Roman" w:cs="Times New Roman"/>
          <w:color w:val="000000"/>
          <w:kern w:val="0"/>
          <w:sz w:val="26"/>
          <w:szCs w:val="26"/>
          <w:lang w:eastAsia="en-GB"/>
          <w14:ligatures w14:val="none"/>
        </w:rPr>
        <w:t xml:space="preserve"> the decision to allow Larne into the Plate. S Kyne said it had been done to encourage Larne and to for the best of bowls</w:t>
      </w:r>
      <w:r w:rsidR="00A01F70">
        <w:rPr>
          <w:rFonts w:ascii="Times New Roman" w:eastAsia="Times New Roman" w:hAnsi="Times New Roman" w:cs="Times New Roman"/>
          <w:color w:val="000000"/>
          <w:kern w:val="0"/>
          <w:sz w:val="26"/>
          <w:szCs w:val="26"/>
          <w:lang w:eastAsia="en-GB"/>
          <w14:ligatures w14:val="none"/>
        </w:rPr>
        <w:t>. D McMahon felt communication could have been better</w:t>
      </w:r>
    </w:p>
    <w:p w14:paraId="7947C9FB" w14:textId="08D6F443" w:rsidR="00A01F70" w:rsidRDefault="00A01F70" w:rsidP="00A01F70">
      <w:pPr>
        <w:pStyle w:val="ListParagraph"/>
        <w:numPr>
          <w:ilvl w:val="0"/>
          <w:numId w:val="20"/>
        </w:num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sidRPr="00A01F70">
        <w:rPr>
          <w:rFonts w:ascii="Times New Roman" w:eastAsia="Times New Roman" w:hAnsi="Times New Roman" w:cs="Times New Roman"/>
          <w:color w:val="000000"/>
          <w:kern w:val="0"/>
          <w:sz w:val="26"/>
          <w:szCs w:val="26"/>
          <w:lang w:eastAsia="en-GB"/>
          <w14:ligatures w14:val="none"/>
        </w:rPr>
        <w:t>In future any verbal abuse should be referred immediately to the Disciplinary Committee</w:t>
      </w:r>
    </w:p>
    <w:p w14:paraId="32A40E1F" w14:textId="1A77E5CD" w:rsidR="00375AB4" w:rsidRDefault="00375AB4" w:rsidP="00A01F70">
      <w:pPr>
        <w:pStyle w:val="ListParagraph"/>
        <w:numPr>
          <w:ilvl w:val="0"/>
          <w:numId w:val="20"/>
        </w:num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T Vance raised the issue of dates not suiting for semi-final of plate, yet Northern played their game on a Friday night to try and keep to the schedule.</w:t>
      </w:r>
    </w:p>
    <w:p w14:paraId="14F591F7" w14:textId="6A56AFD0" w:rsidR="00375AB4" w:rsidRDefault="00375AB4" w:rsidP="00A01F70">
      <w:pPr>
        <w:pStyle w:val="ListParagraph"/>
        <w:numPr>
          <w:ilvl w:val="0"/>
          <w:numId w:val="20"/>
        </w:num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 xml:space="preserve">Medals for interzone plate games were discussed. This led to a proposal from T Vance, seconded by D McMahon that medals should be obtained for all interzone events (Boomer, McIlroy, Gents Plate, Ladies Plate &amp; Over 55). The cost of the current badges rose from £8,70 to £12.00. The option of drop-down badges to be </w:t>
      </w:r>
      <w:r w:rsidR="00F32FE5">
        <w:rPr>
          <w:rFonts w:ascii="Times New Roman" w:eastAsia="Times New Roman" w:hAnsi="Times New Roman" w:cs="Times New Roman"/>
          <w:color w:val="000000"/>
          <w:kern w:val="0"/>
          <w:sz w:val="26"/>
          <w:szCs w:val="26"/>
          <w:lang w:eastAsia="en-GB"/>
          <w14:ligatures w14:val="none"/>
        </w:rPr>
        <w:t>investigated</w:t>
      </w:r>
      <w:r>
        <w:rPr>
          <w:rFonts w:ascii="Times New Roman" w:eastAsia="Times New Roman" w:hAnsi="Times New Roman" w:cs="Times New Roman"/>
          <w:color w:val="000000"/>
          <w:kern w:val="0"/>
          <w:sz w:val="26"/>
          <w:szCs w:val="26"/>
          <w:lang w:eastAsia="en-GB"/>
          <w14:ligatures w14:val="none"/>
        </w:rPr>
        <w:t>.</w:t>
      </w:r>
    </w:p>
    <w:p w14:paraId="6AD8A688" w14:textId="5A49F82F" w:rsidR="00375AB4" w:rsidRPr="00A01F70" w:rsidRDefault="00375AB4" w:rsidP="00A01F70">
      <w:pPr>
        <w:pStyle w:val="ListParagraph"/>
        <w:numPr>
          <w:ilvl w:val="0"/>
          <w:numId w:val="20"/>
        </w:num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Also discussed at this stage was the question regarding the Disciplinary Committee---should it be made up from non-executive members.</w:t>
      </w:r>
    </w:p>
    <w:p w14:paraId="6BA4D1B1" w14:textId="77777777" w:rsidR="005E1585" w:rsidRPr="006A63BF" w:rsidRDefault="005E1585" w:rsidP="002F3DA0">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14E87194" w14:textId="0D26D3F0" w:rsidR="00D87176" w:rsidRPr="006A63BF" w:rsidRDefault="0041334E" w:rsidP="0041334E">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sidRPr="0034028A">
        <w:rPr>
          <w:rFonts w:ascii="Times New Roman" w:eastAsia="Times New Roman" w:hAnsi="Times New Roman" w:cs="Times New Roman"/>
          <w:b/>
          <w:bCs/>
          <w:color w:val="000000"/>
          <w:kern w:val="0"/>
          <w:sz w:val="26"/>
          <w:szCs w:val="26"/>
          <w:lang w:eastAsia="en-GB"/>
          <w14:ligatures w14:val="none"/>
        </w:rPr>
        <w:t>6.</w:t>
      </w:r>
      <w:r>
        <w:rPr>
          <w:rFonts w:ascii="Times New Roman" w:eastAsia="Times New Roman" w:hAnsi="Times New Roman" w:cs="Times New Roman"/>
          <w:color w:val="000000"/>
          <w:kern w:val="0"/>
          <w:sz w:val="26"/>
          <w:szCs w:val="26"/>
          <w:lang w:eastAsia="en-GB"/>
          <w14:ligatures w14:val="none"/>
        </w:rPr>
        <w:t xml:space="preserve"> </w:t>
      </w:r>
      <w:r w:rsidR="009D23DE" w:rsidRPr="0041334E">
        <w:rPr>
          <w:rFonts w:ascii="Times New Roman" w:eastAsia="Times New Roman" w:hAnsi="Times New Roman" w:cs="Times New Roman"/>
          <w:b/>
          <w:bCs/>
          <w:color w:val="000000"/>
          <w:kern w:val="0"/>
          <w:sz w:val="26"/>
          <w:szCs w:val="26"/>
          <w:lang w:eastAsia="en-GB"/>
          <w14:ligatures w14:val="none"/>
        </w:rPr>
        <w:t xml:space="preserve">Competitions </w:t>
      </w:r>
      <w:r w:rsidR="00A14CC0" w:rsidRPr="0041334E">
        <w:rPr>
          <w:rFonts w:ascii="Times New Roman" w:eastAsia="Times New Roman" w:hAnsi="Times New Roman" w:cs="Times New Roman"/>
          <w:b/>
          <w:bCs/>
          <w:color w:val="000000"/>
          <w:kern w:val="0"/>
          <w:sz w:val="26"/>
          <w:szCs w:val="26"/>
          <w:lang w:eastAsia="en-GB"/>
          <w14:ligatures w14:val="none"/>
        </w:rPr>
        <w:t>Committee’s</w:t>
      </w:r>
      <w:r w:rsidR="009D23DE" w:rsidRPr="0041334E">
        <w:rPr>
          <w:rFonts w:ascii="Times New Roman" w:eastAsia="Times New Roman" w:hAnsi="Times New Roman" w:cs="Times New Roman"/>
          <w:b/>
          <w:bCs/>
          <w:color w:val="000000"/>
          <w:kern w:val="0"/>
          <w:sz w:val="26"/>
          <w:szCs w:val="26"/>
          <w:lang w:eastAsia="en-GB"/>
          <w14:ligatures w14:val="none"/>
        </w:rPr>
        <w:t xml:space="preserve"> Report</w:t>
      </w:r>
    </w:p>
    <w:p w14:paraId="7310C83D" w14:textId="638DAFDF" w:rsidR="00E87319" w:rsidRPr="0041334E" w:rsidRDefault="00E87319" w:rsidP="0041334E">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sidRPr="0041334E">
        <w:rPr>
          <w:rFonts w:ascii="Times New Roman" w:eastAsia="Times New Roman" w:hAnsi="Times New Roman" w:cs="Times New Roman"/>
          <w:b/>
          <w:bCs/>
          <w:color w:val="000000"/>
          <w:kern w:val="0"/>
          <w:sz w:val="26"/>
          <w:szCs w:val="26"/>
          <w:lang w:eastAsia="en-GB"/>
          <w14:ligatures w14:val="none"/>
        </w:rPr>
        <w:t>Interzone</w:t>
      </w:r>
    </w:p>
    <w:p w14:paraId="4C8EA73C" w14:textId="475327C5" w:rsidR="00DA6DE1" w:rsidRDefault="00DA6DE1"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McIlroy Final between Donegal and North West to take place in Maghera Presbyterian on 1</w:t>
      </w:r>
      <w:r w:rsidRPr="00DA6DE1">
        <w:rPr>
          <w:rFonts w:ascii="Times New Roman" w:eastAsia="Times New Roman" w:hAnsi="Times New Roman" w:cs="Times New Roman"/>
          <w:color w:val="000000"/>
          <w:kern w:val="0"/>
          <w:sz w:val="26"/>
          <w:szCs w:val="26"/>
          <w:vertAlign w:val="superscript"/>
          <w:lang w:eastAsia="en-GB"/>
          <w14:ligatures w14:val="none"/>
        </w:rPr>
        <w:t>st</w:t>
      </w:r>
      <w:r>
        <w:rPr>
          <w:rFonts w:ascii="Times New Roman" w:eastAsia="Times New Roman" w:hAnsi="Times New Roman" w:cs="Times New Roman"/>
          <w:color w:val="000000"/>
          <w:kern w:val="0"/>
          <w:sz w:val="26"/>
          <w:szCs w:val="26"/>
          <w:lang w:eastAsia="en-GB"/>
          <w14:ligatures w14:val="none"/>
        </w:rPr>
        <w:t xml:space="preserve"> </w:t>
      </w:r>
      <w:r w:rsidR="00F32FE5">
        <w:rPr>
          <w:rFonts w:ascii="Times New Roman" w:eastAsia="Times New Roman" w:hAnsi="Times New Roman" w:cs="Times New Roman"/>
          <w:color w:val="000000"/>
          <w:kern w:val="0"/>
          <w:sz w:val="26"/>
          <w:szCs w:val="26"/>
          <w:lang w:eastAsia="en-GB"/>
          <w14:ligatures w14:val="none"/>
        </w:rPr>
        <w:t>March.</w:t>
      </w:r>
    </w:p>
    <w:p w14:paraId="4E6B78CD" w14:textId="044ADE5B" w:rsidR="00DA6DE1" w:rsidRDefault="00DA6DE1"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Boomer Final between West Down and Western to take place in Ballinderry, Cookstown on 8</w:t>
      </w:r>
      <w:r w:rsidRPr="00DA6DE1">
        <w:rPr>
          <w:rFonts w:ascii="Times New Roman" w:eastAsia="Times New Roman" w:hAnsi="Times New Roman" w:cs="Times New Roman"/>
          <w:color w:val="000000"/>
          <w:kern w:val="0"/>
          <w:sz w:val="26"/>
          <w:szCs w:val="26"/>
          <w:vertAlign w:val="superscript"/>
          <w:lang w:eastAsia="en-GB"/>
          <w14:ligatures w14:val="none"/>
        </w:rPr>
        <w:t>th</w:t>
      </w:r>
      <w:r>
        <w:rPr>
          <w:rFonts w:ascii="Times New Roman" w:eastAsia="Times New Roman" w:hAnsi="Times New Roman" w:cs="Times New Roman"/>
          <w:color w:val="000000"/>
          <w:kern w:val="0"/>
          <w:sz w:val="26"/>
          <w:szCs w:val="26"/>
          <w:lang w:eastAsia="en-GB"/>
          <w14:ligatures w14:val="none"/>
        </w:rPr>
        <w:t xml:space="preserve"> March.</w:t>
      </w:r>
    </w:p>
    <w:p w14:paraId="2549ECBE" w14:textId="2DF2CB79" w:rsidR="00DA6DE1" w:rsidRDefault="00DA6DE1"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The Men’s Plate Final to take place on 5</w:t>
      </w:r>
      <w:r w:rsidRPr="00DA6DE1">
        <w:rPr>
          <w:rFonts w:ascii="Times New Roman" w:eastAsia="Times New Roman" w:hAnsi="Times New Roman" w:cs="Times New Roman"/>
          <w:color w:val="000000"/>
          <w:kern w:val="0"/>
          <w:sz w:val="26"/>
          <w:szCs w:val="26"/>
          <w:vertAlign w:val="superscript"/>
          <w:lang w:eastAsia="en-GB"/>
          <w14:ligatures w14:val="none"/>
        </w:rPr>
        <w:t>th</w:t>
      </w:r>
      <w:r>
        <w:rPr>
          <w:rFonts w:ascii="Times New Roman" w:eastAsia="Times New Roman" w:hAnsi="Times New Roman" w:cs="Times New Roman"/>
          <w:color w:val="000000"/>
          <w:kern w:val="0"/>
          <w:sz w:val="26"/>
          <w:szCs w:val="26"/>
          <w:lang w:eastAsia="en-GB"/>
          <w14:ligatures w14:val="none"/>
        </w:rPr>
        <w:t xml:space="preserve"> April, venue to be confirmed.</w:t>
      </w:r>
    </w:p>
    <w:p w14:paraId="5B31E68E" w14:textId="1B0CE2A7" w:rsidR="0041334E" w:rsidRDefault="0041334E"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 xml:space="preserve">D McMahon proposed that the venue for all the finals should be planned at the start of the season (regardless of who gets through). </w:t>
      </w:r>
      <w:r w:rsidR="00F32FE5">
        <w:rPr>
          <w:rFonts w:ascii="Times New Roman" w:eastAsia="Times New Roman" w:hAnsi="Times New Roman" w:cs="Times New Roman"/>
          <w:color w:val="000000"/>
          <w:kern w:val="0"/>
          <w:sz w:val="26"/>
          <w:szCs w:val="26"/>
          <w:lang w:eastAsia="en-GB"/>
          <w14:ligatures w14:val="none"/>
        </w:rPr>
        <w:t>S Kyne seconded this</w:t>
      </w:r>
      <w:r>
        <w:rPr>
          <w:rFonts w:ascii="Times New Roman" w:eastAsia="Times New Roman" w:hAnsi="Times New Roman" w:cs="Times New Roman"/>
          <w:color w:val="000000"/>
          <w:kern w:val="0"/>
          <w:sz w:val="26"/>
          <w:szCs w:val="26"/>
          <w:lang w:eastAsia="en-GB"/>
          <w14:ligatures w14:val="none"/>
        </w:rPr>
        <w:t>.</w:t>
      </w:r>
    </w:p>
    <w:p w14:paraId="7371C318" w14:textId="6D72BAAE" w:rsidR="005E1585" w:rsidRPr="0041334E" w:rsidRDefault="0041334E" w:rsidP="00E22992">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sidRPr="0041334E">
        <w:rPr>
          <w:rFonts w:ascii="Times New Roman" w:eastAsia="Times New Roman" w:hAnsi="Times New Roman" w:cs="Times New Roman"/>
          <w:b/>
          <w:bCs/>
          <w:color w:val="000000"/>
          <w:kern w:val="0"/>
          <w:sz w:val="26"/>
          <w:szCs w:val="26"/>
          <w:lang w:eastAsia="en-GB"/>
          <w14:ligatures w14:val="none"/>
        </w:rPr>
        <w:t>Club Championship</w:t>
      </w:r>
    </w:p>
    <w:p w14:paraId="2AC944D0" w14:textId="3534C375" w:rsidR="0041334E" w:rsidRDefault="0041334E"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These finals are scheduled for the morning of 29</w:t>
      </w:r>
      <w:r w:rsidRPr="0041334E">
        <w:rPr>
          <w:rFonts w:ascii="Times New Roman" w:eastAsia="Times New Roman" w:hAnsi="Times New Roman" w:cs="Times New Roman"/>
          <w:color w:val="000000"/>
          <w:kern w:val="0"/>
          <w:sz w:val="26"/>
          <w:szCs w:val="26"/>
          <w:vertAlign w:val="superscript"/>
          <w:lang w:eastAsia="en-GB"/>
          <w14:ligatures w14:val="none"/>
        </w:rPr>
        <w:t>th</w:t>
      </w:r>
      <w:r>
        <w:rPr>
          <w:rFonts w:ascii="Times New Roman" w:eastAsia="Times New Roman" w:hAnsi="Times New Roman" w:cs="Times New Roman"/>
          <w:color w:val="000000"/>
          <w:kern w:val="0"/>
          <w:sz w:val="26"/>
          <w:szCs w:val="26"/>
          <w:lang w:eastAsia="en-GB"/>
          <w14:ligatures w14:val="none"/>
        </w:rPr>
        <w:t xml:space="preserve"> March in Belfast.</w:t>
      </w:r>
    </w:p>
    <w:p w14:paraId="24DF716F" w14:textId="19C19DB6" w:rsidR="00CA1B26" w:rsidRPr="0041334E" w:rsidRDefault="00CA1B26" w:rsidP="0041334E">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sidRPr="0041334E">
        <w:rPr>
          <w:rFonts w:ascii="Times New Roman" w:eastAsia="Times New Roman" w:hAnsi="Times New Roman" w:cs="Times New Roman"/>
          <w:b/>
          <w:bCs/>
          <w:color w:val="000000"/>
          <w:kern w:val="0"/>
          <w:sz w:val="26"/>
          <w:szCs w:val="26"/>
          <w:lang w:eastAsia="en-GB"/>
          <w14:ligatures w14:val="none"/>
        </w:rPr>
        <w:t>Nationals</w:t>
      </w:r>
    </w:p>
    <w:p w14:paraId="67B1C476" w14:textId="0EA2CB06" w:rsidR="00E22992" w:rsidRDefault="0041334E"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Times for these events will be emailed to convenors and published on Facebook.</w:t>
      </w:r>
    </w:p>
    <w:p w14:paraId="53281176" w14:textId="77777777" w:rsidR="005E1585" w:rsidRPr="00E22992" w:rsidRDefault="005E1585" w:rsidP="00E22992">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4A9F1C2C" w14:textId="6ABB21B2" w:rsidR="009704F3" w:rsidRPr="0034028A" w:rsidRDefault="0041334E" w:rsidP="0041334E">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sidRPr="0034028A">
        <w:rPr>
          <w:rFonts w:ascii="Times New Roman" w:eastAsia="Times New Roman" w:hAnsi="Times New Roman" w:cs="Times New Roman"/>
          <w:b/>
          <w:bCs/>
          <w:color w:val="000000"/>
          <w:kern w:val="0"/>
          <w:sz w:val="26"/>
          <w:szCs w:val="26"/>
          <w:lang w:eastAsia="en-GB"/>
          <w14:ligatures w14:val="none"/>
        </w:rPr>
        <w:t xml:space="preserve">7. </w:t>
      </w:r>
      <w:r w:rsidR="009704F3" w:rsidRPr="0034028A">
        <w:rPr>
          <w:rFonts w:ascii="Times New Roman" w:eastAsia="Times New Roman" w:hAnsi="Times New Roman" w:cs="Times New Roman"/>
          <w:b/>
          <w:bCs/>
          <w:color w:val="000000"/>
          <w:kern w:val="0"/>
          <w:sz w:val="26"/>
          <w:szCs w:val="26"/>
          <w:lang w:eastAsia="en-GB"/>
          <w14:ligatures w14:val="none"/>
        </w:rPr>
        <w:t>Finance</w:t>
      </w:r>
    </w:p>
    <w:p w14:paraId="14BA1E87" w14:textId="707F93EB" w:rsidR="005E1585" w:rsidRDefault="0041334E" w:rsidP="005E1585">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 xml:space="preserve">426 clubs had affiliated. Their fees cover the administration, honorariums and insurance. </w:t>
      </w:r>
      <w:r w:rsidR="00F32FE5">
        <w:rPr>
          <w:rFonts w:ascii="Times New Roman" w:eastAsia="Times New Roman" w:hAnsi="Times New Roman" w:cs="Times New Roman"/>
          <w:color w:val="000000"/>
          <w:kern w:val="0"/>
          <w:sz w:val="26"/>
          <w:szCs w:val="26"/>
          <w:lang w:eastAsia="en-GB"/>
          <w14:ligatures w14:val="none"/>
        </w:rPr>
        <w:t>Most</w:t>
      </w:r>
      <w:r>
        <w:rPr>
          <w:rFonts w:ascii="Times New Roman" w:eastAsia="Times New Roman" w:hAnsi="Times New Roman" w:cs="Times New Roman"/>
          <w:color w:val="000000"/>
          <w:kern w:val="0"/>
          <w:sz w:val="26"/>
          <w:szCs w:val="26"/>
          <w:lang w:eastAsia="en-GB"/>
          <w14:ligatures w14:val="none"/>
        </w:rPr>
        <w:t xml:space="preserve"> National monies had been paid with North West and Oriel still to pay.</w:t>
      </w:r>
    </w:p>
    <w:p w14:paraId="11BD66DB" w14:textId="45447AC1" w:rsidR="0041334E" w:rsidRDefault="0041334E" w:rsidP="005E1585">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S Kyne is to organise a form for the convenors to complete showing which clubs took part in the nationals and how many entries from each club were received.</w:t>
      </w:r>
    </w:p>
    <w:p w14:paraId="24B51EBA" w14:textId="721B6808" w:rsidR="0041334E" w:rsidRDefault="0041334E" w:rsidP="005E1585">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The new accountant had informed our Treasurer that we would make a loss this year.</w:t>
      </w:r>
    </w:p>
    <w:p w14:paraId="277EA283" w14:textId="77777777" w:rsidR="0081038F" w:rsidRDefault="0081038F" w:rsidP="005E1585">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0AA2BBBE" w14:textId="77777777" w:rsidR="005E1585" w:rsidRPr="006A63BF" w:rsidRDefault="005E1585" w:rsidP="005E1585">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74800548" w14:textId="77777777" w:rsidR="0041334E" w:rsidRPr="0034028A" w:rsidRDefault="0041334E" w:rsidP="0041334E">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sidRPr="0034028A">
        <w:rPr>
          <w:rFonts w:ascii="Times New Roman" w:eastAsia="Times New Roman" w:hAnsi="Times New Roman" w:cs="Times New Roman"/>
          <w:b/>
          <w:bCs/>
          <w:color w:val="000000"/>
          <w:kern w:val="0"/>
          <w:sz w:val="26"/>
          <w:szCs w:val="26"/>
          <w:lang w:eastAsia="en-GB"/>
          <w14:ligatures w14:val="none"/>
        </w:rPr>
        <w:t xml:space="preserve">8. </w:t>
      </w:r>
      <w:r w:rsidR="009D23DE" w:rsidRPr="0034028A">
        <w:rPr>
          <w:rFonts w:ascii="Times New Roman" w:eastAsia="Times New Roman" w:hAnsi="Times New Roman" w:cs="Times New Roman"/>
          <w:b/>
          <w:bCs/>
          <w:color w:val="000000"/>
          <w:kern w:val="0"/>
          <w:sz w:val="26"/>
          <w:szCs w:val="26"/>
          <w:lang w:eastAsia="en-GB"/>
          <w14:ligatures w14:val="none"/>
        </w:rPr>
        <w:t>Clubs for affiliation</w:t>
      </w:r>
    </w:p>
    <w:p w14:paraId="4BFF14AF" w14:textId="689627C8" w:rsidR="00FD4556" w:rsidRDefault="0041334E" w:rsidP="0041334E">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lastRenderedPageBreak/>
        <w:t>A form had been received from Belfast IBS but some of the information needed to be clarified.</w:t>
      </w:r>
      <w:r w:rsidR="00FD4556" w:rsidRPr="006A63BF">
        <w:rPr>
          <w:rFonts w:ascii="Times New Roman" w:eastAsia="Times New Roman" w:hAnsi="Times New Roman" w:cs="Times New Roman"/>
          <w:color w:val="000000"/>
          <w:kern w:val="0"/>
          <w:sz w:val="26"/>
          <w:szCs w:val="26"/>
          <w:lang w:eastAsia="en-GB"/>
          <w14:ligatures w14:val="none"/>
        </w:rPr>
        <w:t xml:space="preserve"> </w:t>
      </w:r>
    </w:p>
    <w:p w14:paraId="3896DFC6" w14:textId="77777777" w:rsidR="0034028A" w:rsidRDefault="0034028A" w:rsidP="0041334E">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231D7B13" w14:textId="7663662F" w:rsidR="00CB5663" w:rsidRPr="0034028A" w:rsidRDefault="0041334E" w:rsidP="0041334E">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sidRPr="0034028A">
        <w:rPr>
          <w:rFonts w:ascii="Times New Roman" w:eastAsia="Times New Roman" w:hAnsi="Times New Roman" w:cs="Times New Roman"/>
          <w:b/>
          <w:bCs/>
          <w:color w:val="000000"/>
          <w:kern w:val="0"/>
          <w:sz w:val="26"/>
          <w:szCs w:val="26"/>
          <w:lang w:eastAsia="en-GB"/>
          <w14:ligatures w14:val="none"/>
        </w:rPr>
        <w:t xml:space="preserve">9. </w:t>
      </w:r>
      <w:r w:rsidR="009D23DE" w:rsidRPr="0034028A">
        <w:rPr>
          <w:rFonts w:ascii="Times New Roman" w:eastAsia="Times New Roman" w:hAnsi="Times New Roman" w:cs="Times New Roman"/>
          <w:b/>
          <w:bCs/>
          <w:color w:val="000000"/>
          <w:kern w:val="0"/>
          <w:sz w:val="26"/>
          <w:szCs w:val="26"/>
          <w:lang w:eastAsia="en-GB"/>
          <w14:ligatures w14:val="none"/>
        </w:rPr>
        <w:t>Correspondence</w:t>
      </w:r>
    </w:p>
    <w:p w14:paraId="6783D78E" w14:textId="226C4516" w:rsidR="0041334E" w:rsidRDefault="0034028A" w:rsidP="0041334E">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Email from T Vance.</w:t>
      </w:r>
    </w:p>
    <w:p w14:paraId="53A2411F" w14:textId="77777777" w:rsidR="0034028A" w:rsidRDefault="0034028A" w:rsidP="0041334E">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3797DE59" w14:textId="278FC37C" w:rsidR="0034028A" w:rsidRPr="0034028A" w:rsidRDefault="0034028A" w:rsidP="0034028A">
      <w:pPr>
        <w:spacing w:after="0" w:line="240" w:lineRule="auto"/>
        <w:textAlignment w:val="baseline"/>
        <w:rPr>
          <w:rFonts w:ascii="Times New Roman" w:eastAsia="Times New Roman" w:hAnsi="Times New Roman" w:cs="Times New Roman"/>
          <w:b/>
          <w:bCs/>
          <w:color w:val="000000"/>
          <w:kern w:val="0"/>
          <w:sz w:val="26"/>
          <w:szCs w:val="26"/>
          <w:lang w:eastAsia="en-GB"/>
          <w14:ligatures w14:val="none"/>
        </w:rPr>
      </w:pPr>
      <w:r>
        <w:rPr>
          <w:rFonts w:ascii="Times New Roman" w:eastAsia="Times New Roman" w:hAnsi="Times New Roman" w:cs="Times New Roman"/>
          <w:b/>
          <w:bCs/>
          <w:color w:val="000000"/>
          <w:kern w:val="0"/>
          <w:sz w:val="26"/>
          <w:szCs w:val="26"/>
          <w:lang w:eastAsia="en-GB"/>
          <w14:ligatures w14:val="none"/>
        </w:rPr>
        <w:t xml:space="preserve">10. </w:t>
      </w:r>
      <w:r w:rsidRPr="0034028A">
        <w:rPr>
          <w:rFonts w:ascii="Times New Roman" w:eastAsia="Times New Roman" w:hAnsi="Times New Roman" w:cs="Times New Roman"/>
          <w:b/>
          <w:bCs/>
          <w:color w:val="000000"/>
          <w:kern w:val="0"/>
          <w:sz w:val="26"/>
          <w:szCs w:val="26"/>
          <w:lang w:eastAsia="en-GB"/>
          <w14:ligatures w14:val="none"/>
        </w:rPr>
        <w:t>Outstanding items of AOB</w:t>
      </w:r>
    </w:p>
    <w:p w14:paraId="5839C17D" w14:textId="77777777" w:rsidR="0034028A" w:rsidRDefault="0034028A" w:rsidP="0034028A">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 xml:space="preserve">These were discussed: </w:t>
      </w:r>
    </w:p>
    <w:tbl>
      <w:tblPr>
        <w:tblStyle w:val="TableGrid"/>
        <w:tblW w:w="9524" w:type="dxa"/>
        <w:tblLook w:val="04A0" w:firstRow="1" w:lastRow="0" w:firstColumn="1" w:lastColumn="0" w:noHBand="0" w:noVBand="1"/>
      </w:tblPr>
      <w:tblGrid>
        <w:gridCol w:w="4762"/>
        <w:gridCol w:w="4762"/>
      </w:tblGrid>
      <w:tr w:rsidR="0034028A" w14:paraId="469E527F" w14:textId="77777777" w:rsidTr="003C38DD">
        <w:tc>
          <w:tcPr>
            <w:tcW w:w="4762" w:type="dxa"/>
          </w:tcPr>
          <w:p w14:paraId="3AC0CB5A"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r w:rsidRPr="0081038F">
              <w:rPr>
                <w:rFonts w:ascii="Times New Roman" w:eastAsia="Times New Roman" w:hAnsi="Times New Roman" w:cs="Times New Roman"/>
                <w:color w:val="000000"/>
                <w:sz w:val="26"/>
                <w:szCs w:val="26"/>
                <w:lang w:eastAsia="en-GB"/>
              </w:rPr>
              <w:t>Most IIBA events are geared towards top tier of bowlers. Tournaments not supported by many due to dominance of top tier. We need to address bowlers below that level if we and clubs are to survive.</w:t>
            </w:r>
          </w:p>
        </w:tc>
        <w:tc>
          <w:tcPr>
            <w:tcW w:w="4762" w:type="dxa"/>
          </w:tcPr>
          <w:p w14:paraId="1146079A" w14:textId="77777777" w:rsidR="0034028A" w:rsidRDefault="0034028A"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Leads to “super clubs”. If league teams were smaller this might lead to less “outsiders”.</w:t>
            </w:r>
          </w:p>
        </w:tc>
      </w:tr>
      <w:tr w:rsidR="0034028A" w14:paraId="69F987E9" w14:textId="77777777" w:rsidTr="003C38DD">
        <w:tc>
          <w:tcPr>
            <w:tcW w:w="4762" w:type="dxa"/>
          </w:tcPr>
          <w:p w14:paraId="42CFAAC7"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r w:rsidRPr="0081038F">
              <w:rPr>
                <w:rFonts w:ascii="Times New Roman" w:eastAsia="Times New Roman" w:hAnsi="Times New Roman" w:cs="Times New Roman"/>
                <w:color w:val="000000"/>
                <w:sz w:val="26"/>
                <w:szCs w:val="26"/>
                <w:lang w:eastAsia="en-GB"/>
              </w:rPr>
              <w:t>Most sporting organisations operate world championships - Olympics, rugby, soccer etc operate every 4 years - should Bowls go down the same avenue?</w:t>
            </w:r>
          </w:p>
        </w:tc>
        <w:tc>
          <w:tcPr>
            <w:tcW w:w="4762" w:type="dxa"/>
          </w:tcPr>
          <w:p w14:paraId="33D76990" w14:textId="77777777" w:rsidR="0034028A" w:rsidRDefault="0034028A"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To go to World Bowls Council</w:t>
            </w:r>
          </w:p>
        </w:tc>
      </w:tr>
      <w:tr w:rsidR="0034028A" w14:paraId="4D6BF130" w14:textId="77777777" w:rsidTr="003C38DD">
        <w:tc>
          <w:tcPr>
            <w:tcW w:w="4762" w:type="dxa"/>
          </w:tcPr>
          <w:p w14:paraId="24DFE43E" w14:textId="081F5635" w:rsidR="0034028A" w:rsidRPr="0081038F" w:rsidRDefault="0034028A" w:rsidP="003C38DD">
            <w:pPr>
              <w:textAlignment w:val="baseline"/>
              <w:rPr>
                <w:rFonts w:ascii="Times New Roman" w:eastAsia="Times New Roman" w:hAnsi="Times New Roman" w:cs="Times New Roman"/>
                <w:color w:val="000000"/>
                <w:sz w:val="26"/>
                <w:szCs w:val="26"/>
                <w:lang w:eastAsia="en-GB"/>
              </w:rPr>
            </w:pPr>
            <w:r w:rsidRPr="0081038F">
              <w:rPr>
                <w:rFonts w:ascii="Times New Roman" w:eastAsia="Times New Roman" w:hAnsi="Times New Roman" w:cs="Times New Roman"/>
                <w:color w:val="000000"/>
                <w:sz w:val="26"/>
                <w:szCs w:val="26"/>
                <w:lang w:eastAsia="en-GB"/>
              </w:rPr>
              <w:t xml:space="preserve">In British Isles, England, Scotland and Wales travel every 3 years while Ireland </w:t>
            </w:r>
            <w:r w:rsidR="00F32FE5" w:rsidRPr="0081038F">
              <w:rPr>
                <w:rFonts w:ascii="Times New Roman" w:eastAsia="Times New Roman" w:hAnsi="Times New Roman" w:cs="Times New Roman"/>
                <w:color w:val="000000"/>
                <w:sz w:val="26"/>
                <w:szCs w:val="26"/>
                <w:lang w:eastAsia="en-GB"/>
              </w:rPr>
              <w:t>travels</w:t>
            </w:r>
            <w:r w:rsidRPr="0081038F">
              <w:rPr>
                <w:rFonts w:ascii="Times New Roman" w:eastAsia="Times New Roman" w:hAnsi="Times New Roman" w:cs="Times New Roman"/>
                <w:color w:val="000000"/>
                <w:sz w:val="26"/>
                <w:szCs w:val="26"/>
                <w:lang w:eastAsia="en-GB"/>
              </w:rPr>
              <w:t xml:space="preserve"> 3 years out of 4. Travel has become increasingly </w:t>
            </w:r>
            <w:r w:rsidR="00F32FE5" w:rsidRPr="0081038F">
              <w:rPr>
                <w:rFonts w:ascii="Times New Roman" w:eastAsia="Times New Roman" w:hAnsi="Times New Roman" w:cs="Times New Roman"/>
                <w:color w:val="000000"/>
                <w:sz w:val="26"/>
                <w:szCs w:val="26"/>
                <w:lang w:eastAsia="en-GB"/>
              </w:rPr>
              <w:t>expensive,</w:t>
            </w:r>
            <w:r w:rsidRPr="0081038F">
              <w:rPr>
                <w:rFonts w:ascii="Times New Roman" w:eastAsia="Times New Roman" w:hAnsi="Times New Roman" w:cs="Times New Roman"/>
                <w:color w:val="000000"/>
                <w:sz w:val="26"/>
                <w:szCs w:val="26"/>
                <w:lang w:eastAsia="en-GB"/>
              </w:rPr>
              <w:t xml:space="preserve"> and the other nations take Ireland to venues not always easily accessible. I suggest we change BI to every 2 </w:t>
            </w:r>
            <w:r w:rsidR="00F32FE5" w:rsidRPr="0081038F">
              <w:rPr>
                <w:rFonts w:ascii="Times New Roman" w:eastAsia="Times New Roman" w:hAnsi="Times New Roman" w:cs="Times New Roman"/>
                <w:color w:val="000000"/>
                <w:sz w:val="26"/>
                <w:szCs w:val="26"/>
                <w:lang w:eastAsia="en-GB"/>
              </w:rPr>
              <w:t>years,</w:t>
            </w:r>
            <w:r w:rsidRPr="0081038F">
              <w:rPr>
                <w:rFonts w:ascii="Times New Roman" w:eastAsia="Times New Roman" w:hAnsi="Times New Roman" w:cs="Times New Roman"/>
                <w:color w:val="000000"/>
                <w:sz w:val="26"/>
                <w:szCs w:val="26"/>
                <w:lang w:eastAsia="en-GB"/>
              </w:rPr>
              <w:t xml:space="preserve"> and we </w:t>
            </w:r>
            <w:r w:rsidR="00F32FE5" w:rsidRPr="0081038F">
              <w:rPr>
                <w:rFonts w:ascii="Times New Roman" w:eastAsia="Times New Roman" w:hAnsi="Times New Roman" w:cs="Times New Roman"/>
                <w:color w:val="000000"/>
                <w:sz w:val="26"/>
                <w:szCs w:val="26"/>
                <w:lang w:eastAsia="en-GB"/>
              </w:rPr>
              <w:t>take</w:t>
            </w:r>
            <w:r w:rsidRPr="0081038F">
              <w:rPr>
                <w:rFonts w:ascii="Times New Roman" w:eastAsia="Times New Roman" w:hAnsi="Times New Roman" w:cs="Times New Roman"/>
                <w:color w:val="000000"/>
                <w:sz w:val="26"/>
                <w:szCs w:val="26"/>
                <w:lang w:eastAsia="en-GB"/>
              </w:rPr>
              <w:t xml:space="preserve"> a harder line at BI council meeting.</w:t>
            </w:r>
          </w:p>
        </w:tc>
        <w:tc>
          <w:tcPr>
            <w:tcW w:w="4762" w:type="dxa"/>
          </w:tcPr>
          <w:p w14:paraId="3C43D5E5" w14:textId="77777777" w:rsidR="0034028A" w:rsidRDefault="0034028A"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To go to British Isles Council.</w:t>
            </w:r>
          </w:p>
          <w:p w14:paraId="117194F3" w14:textId="77777777" w:rsidR="0034028A" w:rsidRDefault="0034028A"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The Irish Bowls Federation will help with the cost, but the amount is not known.</w:t>
            </w:r>
          </w:p>
        </w:tc>
      </w:tr>
      <w:tr w:rsidR="0034028A" w14:paraId="6722F623" w14:textId="77777777" w:rsidTr="003C38DD">
        <w:tc>
          <w:tcPr>
            <w:tcW w:w="4762" w:type="dxa"/>
          </w:tcPr>
          <w:p w14:paraId="4110A025"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r w:rsidRPr="0081038F">
              <w:rPr>
                <w:rFonts w:ascii="Times New Roman" w:eastAsia="Times New Roman" w:hAnsi="Times New Roman" w:cs="Times New Roman"/>
                <w:color w:val="000000"/>
                <w:sz w:val="26"/>
                <w:szCs w:val="26"/>
                <w:lang w:eastAsia="en-GB"/>
              </w:rPr>
              <w:t>There needs to be a greater time gap between ladies and BI</w:t>
            </w:r>
          </w:p>
        </w:tc>
        <w:tc>
          <w:tcPr>
            <w:tcW w:w="4762" w:type="dxa"/>
          </w:tcPr>
          <w:p w14:paraId="35DC7FE3" w14:textId="77777777" w:rsidR="0034028A" w:rsidRDefault="0034028A"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Already sorted. The next Ladies Internationals is scheduled for 17/18</w:t>
            </w:r>
            <w:r w:rsidRPr="007E15B1">
              <w:rPr>
                <w:rFonts w:ascii="Times New Roman" w:eastAsia="Times New Roman" w:hAnsi="Times New Roman" w:cs="Times New Roman"/>
                <w:color w:val="000000"/>
                <w:sz w:val="26"/>
                <w:szCs w:val="26"/>
                <w:vertAlign w:val="superscript"/>
                <w:lang w:eastAsia="en-GB"/>
              </w:rPr>
              <w:t>th</w:t>
            </w:r>
            <w:r>
              <w:rPr>
                <w:rFonts w:ascii="Times New Roman" w:eastAsia="Times New Roman" w:hAnsi="Times New Roman" w:cs="Times New Roman"/>
                <w:color w:val="000000"/>
                <w:sz w:val="26"/>
                <w:szCs w:val="26"/>
                <w:lang w:eastAsia="en-GB"/>
              </w:rPr>
              <w:t xml:space="preserve"> January 2026 in Belfast.</w:t>
            </w:r>
          </w:p>
        </w:tc>
      </w:tr>
      <w:tr w:rsidR="0034028A" w14:paraId="02C083EA" w14:textId="77777777" w:rsidTr="003C38DD">
        <w:tc>
          <w:tcPr>
            <w:tcW w:w="4762" w:type="dxa"/>
          </w:tcPr>
          <w:p w14:paraId="43499247"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r w:rsidRPr="0081038F">
              <w:rPr>
                <w:rFonts w:ascii="Times New Roman" w:eastAsia="Times New Roman" w:hAnsi="Times New Roman" w:cs="Times New Roman"/>
                <w:color w:val="000000"/>
                <w:sz w:val="26"/>
                <w:szCs w:val="26"/>
                <w:lang w:eastAsia="en-GB"/>
              </w:rPr>
              <w:t>In the British Isles, I proposed many years ago that there should be 3 international games per day. It is long overdue for the same to be in place for individual series with reduced ends. Last time Kevin Conroy lost his first game and had little opportunity to recover. With 6 games that chance is there.</w:t>
            </w:r>
          </w:p>
        </w:tc>
        <w:tc>
          <w:tcPr>
            <w:tcW w:w="4762" w:type="dxa"/>
          </w:tcPr>
          <w:p w14:paraId="787D8767" w14:textId="470A000D" w:rsidR="0034028A" w:rsidRDefault="0034028A"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To go to British Isles Council. </w:t>
            </w:r>
            <w:r w:rsidR="00F32FE5">
              <w:rPr>
                <w:rFonts w:ascii="Times New Roman" w:eastAsia="Times New Roman" w:hAnsi="Times New Roman" w:cs="Times New Roman"/>
                <w:color w:val="000000"/>
                <w:sz w:val="26"/>
                <w:szCs w:val="26"/>
                <w:lang w:eastAsia="en-GB"/>
              </w:rPr>
              <w:t>However,</w:t>
            </w:r>
            <w:r>
              <w:rPr>
                <w:rFonts w:ascii="Times New Roman" w:eastAsia="Times New Roman" w:hAnsi="Times New Roman" w:cs="Times New Roman"/>
                <w:color w:val="000000"/>
                <w:sz w:val="26"/>
                <w:szCs w:val="26"/>
                <w:lang w:eastAsia="en-GB"/>
              </w:rPr>
              <w:t xml:space="preserve"> if the Isle of Man returns this will affect the number of games.</w:t>
            </w:r>
          </w:p>
        </w:tc>
      </w:tr>
      <w:tr w:rsidR="0034028A" w14:paraId="500632BE" w14:textId="77777777" w:rsidTr="003C38DD">
        <w:tc>
          <w:tcPr>
            <w:tcW w:w="4762" w:type="dxa"/>
          </w:tcPr>
          <w:p w14:paraId="2E916779"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r w:rsidRPr="0081038F">
              <w:rPr>
                <w:rFonts w:ascii="Times New Roman" w:eastAsia="Times New Roman" w:hAnsi="Times New Roman" w:cs="Times New Roman"/>
                <w:color w:val="000000"/>
                <w:sz w:val="26"/>
                <w:szCs w:val="26"/>
                <w:lang w:eastAsia="en-GB"/>
              </w:rPr>
              <w:t>In the A series, I suggest that rather than selecting players who have been there before or did not make premier team, we should use it as a way of introducing fresh faces even if the</w:t>
            </w:r>
            <w:r>
              <w:rPr>
                <w:rFonts w:ascii="Times New Roman" w:eastAsia="Times New Roman" w:hAnsi="Times New Roman" w:cs="Times New Roman"/>
                <w:color w:val="000000"/>
                <w:sz w:val="26"/>
                <w:szCs w:val="26"/>
                <w:lang w:eastAsia="en-GB"/>
              </w:rPr>
              <w:t>y</w:t>
            </w:r>
            <w:r w:rsidRPr="0081038F">
              <w:rPr>
                <w:rFonts w:ascii="Times New Roman" w:eastAsia="Times New Roman" w:hAnsi="Times New Roman" w:cs="Times New Roman"/>
                <w:color w:val="000000"/>
                <w:sz w:val="26"/>
                <w:szCs w:val="26"/>
                <w:lang w:eastAsia="en-GB"/>
              </w:rPr>
              <w:t xml:space="preserve"> have not won a lot. This would give them a great boost.</w:t>
            </w:r>
          </w:p>
        </w:tc>
        <w:tc>
          <w:tcPr>
            <w:tcW w:w="4762" w:type="dxa"/>
          </w:tcPr>
          <w:p w14:paraId="1B3B6108" w14:textId="4C1D110B" w:rsidR="0034028A" w:rsidRDefault="0034028A"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Proposed </w:t>
            </w:r>
            <w:r w:rsidR="007B1D20">
              <w:rPr>
                <w:rFonts w:ascii="Times New Roman" w:eastAsia="Times New Roman" w:hAnsi="Times New Roman" w:cs="Times New Roman"/>
                <w:color w:val="000000"/>
                <w:sz w:val="26"/>
                <w:szCs w:val="26"/>
                <w:lang w:eastAsia="en-GB"/>
              </w:rPr>
              <w:t>and</w:t>
            </w:r>
            <w:r>
              <w:rPr>
                <w:rFonts w:ascii="Times New Roman" w:eastAsia="Times New Roman" w:hAnsi="Times New Roman" w:cs="Times New Roman"/>
                <w:color w:val="000000"/>
                <w:sz w:val="26"/>
                <w:szCs w:val="26"/>
                <w:lang w:eastAsia="en-GB"/>
              </w:rPr>
              <w:t xml:space="preserve"> seconded that a minimum of 50% of the A Series team should be new players. The </w:t>
            </w:r>
            <w:r w:rsidR="00F32FE5">
              <w:rPr>
                <w:rFonts w:ascii="Times New Roman" w:eastAsia="Times New Roman" w:hAnsi="Times New Roman" w:cs="Times New Roman"/>
                <w:color w:val="000000"/>
                <w:sz w:val="26"/>
                <w:szCs w:val="26"/>
                <w:lang w:eastAsia="en-GB"/>
              </w:rPr>
              <w:t>2-year</w:t>
            </w:r>
            <w:r>
              <w:rPr>
                <w:rFonts w:ascii="Times New Roman" w:eastAsia="Times New Roman" w:hAnsi="Times New Roman" w:cs="Times New Roman"/>
                <w:color w:val="000000"/>
                <w:sz w:val="26"/>
                <w:szCs w:val="26"/>
                <w:lang w:eastAsia="en-GB"/>
              </w:rPr>
              <w:t xml:space="preserve"> restriction would continue to apply.</w:t>
            </w:r>
          </w:p>
        </w:tc>
      </w:tr>
      <w:tr w:rsidR="0034028A" w14:paraId="09A0165A" w14:textId="77777777" w:rsidTr="003C38DD">
        <w:tc>
          <w:tcPr>
            <w:tcW w:w="4762" w:type="dxa"/>
          </w:tcPr>
          <w:p w14:paraId="18D57DC4"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r w:rsidRPr="0081038F">
              <w:rPr>
                <w:rFonts w:ascii="Times New Roman" w:eastAsia="Times New Roman" w:hAnsi="Times New Roman" w:cs="Times New Roman"/>
                <w:color w:val="000000"/>
                <w:sz w:val="26"/>
                <w:szCs w:val="26"/>
                <w:lang w:eastAsia="en-GB"/>
              </w:rPr>
              <w:t>Interzone game venues for next season</w:t>
            </w:r>
          </w:p>
          <w:p w14:paraId="51467A68"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p>
        </w:tc>
        <w:tc>
          <w:tcPr>
            <w:tcW w:w="4762" w:type="dxa"/>
          </w:tcPr>
          <w:p w14:paraId="17D2B616" w14:textId="77777777" w:rsidR="0034028A" w:rsidRDefault="0034028A"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Finals to be arranged at the beginning of the season.</w:t>
            </w:r>
          </w:p>
        </w:tc>
      </w:tr>
      <w:tr w:rsidR="0034028A" w14:paraId="7DD89FFC" w14:textId="77777777" w:rsidTr="003C38DD">
        <w:tc>
          <w:tcPr>
            <w:tcW w:w="4762" w:type="dxa"/>
          </w:tcPr>
          <w:p w14:paraId="5D86428D"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r w:rsidRPr="0081038F">
              <w:rPr>
                <w:rFonts w:ascii="Times New Roman" w:eastAsia="Times New Roman" w:hAnsi="Times New Roman" w:cs="Times New Roman"/>
                <w:color w:val="000000"/>
                <w:sz w:val="26"/>
                <w:szCs w:val="26"/>
                <w:lang w:eastAsia="en-GB"/>
              </w:rPr>
              <w:t>Changes in laws of the game 2025/26</w:t>
            </w:r>
          </w:p>
          <w:p w14:paraId="02B3FC7C"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p>
        </w:tc>
        <w:tc>
          <w:tcPr>
            <w:tcW w:w="4762" w:type="dxa"/>
          </w:tcPr>
          <w:p w14:paraId="4DE9CBAE" w14:textId="53834EAF" w:rsidR="0034028A" w:rsidRPr="00D5281F" w:rsidRDefault="0034028A" w:rsidP="00D5281F">
            <w:pPr>
              <w:pStyle w:val="ListParagraph"/>
              <w:numPr>
                <w:ilvl w:val="0"/>
                <w:numId w:val="22"/>
              </w:numPr>
              <w:textAlignment w:val="baseline"/>
              <w:rPr>
                <w:rFonts w:ascii="Times New Roman" w:eastAsia="Times New Roman" w:hAnsi="Times New Roman" w:cs="Times New Roman"/>
                <w:color w:val="000000"/>
                <w:sz w:val="26"/>
                <w:szCs w:val="26"/>
                <w:lang w:eastAsia="en-GB"/>
              </w:rPr>
            </w:pPr>
            <w:r w:rsidRPr="00D5281F">
              <w:rPr>
                <w:rFonts w:ascii="Times New Roman" w:eastAsia="Times New Roman" w:hAnsi="Times New Roman" w:cs="Times New Roman"/>
                <w:color w:val="000000"/>
                <w:sz w:val="26"/>
                <w:szCs w:val="26"/>
                <w:lang w:eastAsia="en-GB"/>
              </w:rPr>
              <w:t xml:space="preserve">Club Championship: Remove the reference to 75% and apply “national criteria” only. Proposed </w:t>
            </w:r>
            <w:r w:rsidR="007B1D20">
              <w:rPr>
                <w:rFonts w:ascii="Times New Roman" w:eastAsia="Times New Roman" w:hAnsi="Times New Roman" w:cs="Times New Roman"/>
                <w:color w:val="000000"/>
                <w:sz w:val="26"/>
                <w:szCs w:val="26"/>
                <w:lang w:eastAsia="en-GB"/>
              </w:rPr>
              <w:t>and</w:t>
            </w:r>
            <w:r w:rsidRPr="00D5281F">
              <w:rPr>
                <w:rFonts w:ascii="Times New Roman" w:eastAsia="Times New Roman" w:hAnsi="Times New Roman" w:cs="Times New Roman"/>
                <w:color w:val="000000"/>
                <w:sz w:val="26"/>
                <w:szCs w:val="26"/>
                <w:lang w:eastAsia="en-GB"/>
              </w:rPr>
              <w:t xml:space="preserve"> seconded.</w:t>
            </w:r>
          </w:p>
          <w:p w14:paraId="5976C5A1" w14:textId="7B5DE33F" w:rsidR="0034028A" w:rsidRDefault="0034028A" w:rsidP="00D5281F">
            <w:pPr>
              <w:pStyle w:val="ListParagraph"/>
              <w:numPr>
                <w:ilvl w:val="0"/>
                <w:numId w:val="22"/>
              </w:numPr>
              <w:textAlignment w:val="baseline"/>
              <w:rPr>
                <w:rFonts w:ascii="Times New Roman" w:eastAsia="Times New Roman" w:hAnsi="Times New Roman" w:cs="Times New Roman"/>
                <w:color w:val="000000"/>
                <w:sz w:val="26"/>
                <w:szCs w:val="26"/>
                <w:lang w:eastAsia="en-GB"/>
              </w:rPr>
            </w:pPr>
            <w:r w:rsidRPr="00D5281F">
              <w:rPr>
                <w:rFonts w:ascii="Times New Roman" w:eastAsia="Times New Roman" w:hAnsi="Times New Roman" w:cs="Times New Roman"/>
                <w:color w:val="000000"/>
                <w:sz w:val="26"/>
                <w:szCs w:val="26"/>
                <w:lang w:eastAsia="en-GB"/>
              </w:rPr>
              <w:lastRenderedPageBreak/>
              <w:t>Rule 45 (g) Change to 1 bowling season. Raised initially by Belfast Zone &amp; Salisbury Club. Proposed and seconded.</w:t>
            </w:r>
          </w:p>
          <w:p w14:paraId="1D37B99E" w14:textId="65CD0721" w:rsidR="00D5281F" w:rsidRPr="00D5281F" w:rsidRDefault="00D5281F" w:rsidP="00D5281F">
            <w:pPr>
              <w:pStyle w:val="ListParagraph"/>
              <w:numPr>
                <w:ilvl w:val="0"/>
                <w:numId w:val="22"/>
              </w:num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Officers to look at the rule book</w:t>
            </w:r>
          </w:p>
        </w:tc>
      </w:tr>
      <w:tr w:rsidR="0034028A" w14:paraId="4AAF37D8" w14:textId="77777777" w:rsidTr="003C38DD">
        <w:tc>
          <w:tcPr>
            <w:tcW w:w="4762" w:type="dxa"/>
          </w:tcPr>
          <w:p w14:paraId="7A7E9296"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r w:rsidRPr="0081038F">
              <w:rPr>
                <w:rFonts w:ascii="Times New Roman" w:eastAsia="Times New Roman" w:hAnsi="Times New Roman" w:cs="Times New Roman"/>
                <w:color w:val="000000"/>
                <w:sz w:val="26"/>
                <w:szCs w:val="26"/>
                <w:lang w:eastAsia="en-GB"/>
              </w:rPr>
              <w:lastRenderedPageBreak/>
              <w:t>Facebook – Coverage of Interzone Competitions and Data Breach?</w:t>
            </w:r>
          </w:p>
          <w:p w14:paraId="64CA7110"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p>
        </w:tc>
        <w:tc>
          <w:tcPr>
            <w:tcW w:w="4762" w:type="dxa"/>
          </w:tcPr>
          <w:p w14:paraId="4560544B" w14:textId="77777777" w:rsidR="0034028A" w:rsidRDefault="0034028A"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Improve the coverage of interzone events. </w:t>
            </w:r>
          </w:p>
          <w:p w14:paraId="1B8EA727" w14:textId="77777777" w:rsidR="0034028A" w:rsidRDefault="0034028A"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Regarding the Data breach, an incorrect photo had been submitted and was removed 8 hours later once the mistake was discovered. (It had included information about juniors).</w:t>
            </w:r>
          </w:p>
        </w:tc>
      </w:tr>
      <w:tr w:rsidR="0034028A" w14:paraId="290E3812" w14:textId="77777777" w:rsidTr="003C38DD">
        <w:tc>
          <w:tcPr>
            <w:tcW w:w="4762" w:type="dxa"/>
          </w:tcPr>
          <w:p w14:paraId="3EFE278B" w14:textId="77777777" w:rsidR="0034028A" w:rsidRPr="0081038F" w:rsidRDefault="0034028A" w:rsidP="003C38DD">
            <w:pPr>
              <w:textAlignment w:val="baseline"/>
              <w:rPr>
                <w:rFonts w:ascii="Times New Roman" w:eastAsia="Times New Roman" w:hAnsi="Times New Roman" w:cs="Times New Roman"/>
                <w:color w:val="000000"/>
                <w:sz w:val="26"/>
                <w:szCs w:val="26"/>
                <w:lang w:eastAsia="en-GB"/>
              </w:rPr>
            </w:pPr>
            <w:r w:rsidRPr="0081038F">
              <w:rPr>
                <w:rFonts w:ascii="Times New Roman" w:eastAsia="Times New Roman" w:hAnsi="Times New Roman" w:cs="Times New Roman"/>
                <w:color w:val="000000"/>
                <w:sz w:val="26"/>
                <w:szCs w:val="26"/>
                <w:lang w:eastAsia="en-GB"/>
              </w:rPr>
              <w:t>IIBA website – November minutes – Matters arising Item 14.1</w:t>
            </w:r>
          </w:p>
        </w:tc>
        <w:tc>
          <w:tcPr>
            <w:tcW w:w="4762" w:type="dxa"/>
          </w:tcPr>
          <w:p w14:paraId="373FE3AD" w14:textId="4EB07FF0" w:rsidR="0034028A" w:rsidRDefault="007B1D20"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N</w:t>
            </w:r>
            <w:r w:rsidR="0034028A">
              <w:rPr>
                <w:rFonts w:ascii="Times New Roman" w:eastAsia="Times New Roman" w:hAnsi="Times New Roman" w:cs="Times New Roman"/>
                <w:color w:val="000000"/>
                <w:sz w:val="26"/>
                <w:szCs w:val="26"/>
                <w:lang w:eastAsia="en-GB"/>
              </w:rPr>
              <w:t xml:space="preserve">ames </w:t>
            </w:r>
            <w:r>
              <w:rPr>
                <w:rFonts w:ascii="Times New Roman" w:eastAsia="Times New Roman" w:hAnsi="Times New Roman" w:cs="Times New Roman"/>
                <w:color w:val="000000"/>
                <w:sz w:val="26"/>
                <w:szCs w:val="26"/>
                <w:lang w:eastAsia="en-GB"/>
              </w:rPr>
              <w:t xml:space="preserve">will be removed </w:t>
            </w:r>
            <w:r w:rsidR="0034028A">
              <w:rPr>
                <w:rFonts w:ascii="Times New Roman" w:eastAsia="Times New Roman" w:hAnsi="Times New Roman" w:cs="Times New Roman"/>
                <w:color w:val="000000"/>
                <w:sz w:val="26"/>
                <w:szCs w:val="26"/>
                <w:lang w:eastAsia="en-GB"/>
              </w:rPr>
              <w:t>from the website.</w:t>
            </w:r>
          </w:p>
        </w:tc>
      </w:tr>
      <w:tr w:rsidR="0034028A" w14:paraId="645A70D4" w14:textId="77777777" w:rsidTr="003C38DD">
        <w:tc>
          <w:tcPr>
            <w:tcW w:w="4762" w:type="dxa"/>
          </w:tcPr>
          <w:p w14:paraId="2189C450" w14:textId="6898B9D6" w:rsidR="0034028A" w:rsidRPr="0081038F" w:rsidRDefault="00F32FE5"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Constitution</w:t>
            </w:r>
            <w:r w:rsidR="0034028A">
              <w:rPr>
                <w:rFonts w:ascii="Times New Roman" w:eastAsia="Times New Roman" w:hAnsi="Times New Roman" w:cs="Times New Roman"/>
                <w:color w:val="000000"/>
                <w:sz w:val="26"/>
                <w:szCs w:val="26"/>
                <w:lang w:eastAsia="en-GB"/>
              </w:rPr>
              <w:t xml:space="preserve"> V Administration (a): No officer of the IIBA can be a convenor at the same time</w:t>
            </w:r>
          </w:p>
        </w:tc>
        <w:tc>
          <w:tcPr>
            <w:tcW w:w="4762" w:type="dxa"/>
          </w:tcPr>
          <w:p w14:paraId="3D3CE643" w14:textId="443D2412" w:rsidR="0034028A" w:rsidRDefault="0034028A" w:rsidP="003C38DD">
            <w:pPr>
              <w:textAlignment w:val="baseline"/>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This is to be left as it is in the constitution as </w:t>
            </w:r>
            <w:r w:rsidR="00D5281F">
              <w:rPr>
                <w:rFonts w:ascii="Times New Roman" w:eastAsia="Times New Roman" w:hAnsi="Times New Roman" w:cs="Times New Roman"/>
                <w:color w:val="000000"/>
                <w:sz w:val="26"/>
                <w:szCs w:val="26"/>
                <w:lang w:eastAsia="en-GB"/>
              </w:rPr>
              <w:t xml:space="preserve">the meeting agreed that </w:t>
            </w:r>
            <w:r>
              <w:rPr>
                <w:rFonts w:ascii="Times New Roman" w:eastAsia="Times New Roman" w:hAnsi="Times New Roman" w:cs="Times New Roman"/>
                <w:color w:val="000000"/>
                <w:sz w:val="26"/>
                <w:szCs w:val="26"/>
                <w:lang w:eastAsia="en-GB"/>
              </w:rPr>
              <w:t>all the officers need to be independent from their zone.</w:t>
            </w:r>
          </w:p>
        </w:tc>
      </w:tr>
    </w:tbl>
    <w:p w14:paraId="7CA762B5" w14:textId="77777777" w:rsidR="0034028A" w:rsidRDefault="0034028A" w:rsidP="0034028A">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7FD55E84" w14:textId="77777777" w:rsidR="0034028A" w:rsidRDefault="0034028A" w:rsidP="0041334E">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p>
    <w:p w14:paraId="7A8CC995" w14:textId="57E2196C" w:rsidR="0034028A" w:rsidRPr="006A63BF" w:rsidRDefault="007B1D20" w:rsidP="0041334E">
      <w:pPr>
        <w:spacing w:after="0" w:line="240" w:lineRule="auto"/>
        <w:textAlignment w:val="baseline"/>
        <w:rPr>
          <w:rFonts w:ascii="Times New Roman" w:eastAsia="Times New Roman" w:hAnsi="Times New Roman" w:cs="Times New Roman"/>
          <w:color w:val="000000"/>
          <w:kern w:val="0"/>
          <w:sz w:val="26"/>
          <w:szCs w:val="26"/>
          <w:lang w:eastAsia="en-GB"/>
          <w14:ligatures w14:val="none"/>
        </w:rPr>
      </w:pPr>
      <w:r>
        <w:rPr>
          <w:rFonts w:ascii="Times New Roman" w:eastAsia="Times New Roman" w:hAnsi="Times New Roman" w:cs="Times New Roman"/>
          <w:color w:val="000000"/>
          <w:kern w:val="0"/>
          <w:sz w:val="26"/>
          <w:szCs w:val="26"/>
          <w:lang w:eastAsia="en-GB"/>
          <w14:ligatures w14:val="none"/>
        </w:rPr>
        <w:t>It was decided that the next meeting would take place on the 13</w:t>
      </w:r>
      <w:r w:rsidRPr="007B1D20">
        <w:rPr>
          <w:rFonts w:ascii="Times New Roman" w:eastAsia="Times New Roman" w:hAnsi="Times New Roman" w:cs="Times New Roman"/>
          <w:color w:val="000000"/>
          <w:kern w:val="0"/>
          <w:sz w:val="26"/>
          <w:szCs w:val="26"/>
          <w:vertAlign w:val="superscript"/>
          <w:lang w:eastAsia="en-GB"/>
          <w14:ligatures w14:val="none"/>
        </w:rPr>
        <w:t>th</w:t>
      </w:r>
      <w:r>
        <w:rPr>
          <w:rFonts w:ascii="Times New Roman" w:eastAsia="Times New Roman" w:hAnsi="Times New Roman" w:cs="Times New Roman"/>
          <w:color w:val="000000"/>
          <w:kern w:val="0"/>
          <w:sz w:val="26"/>
          <w:szCs w:val="26"/>
          <w:lang w:eastAsia="en-GB"/>
          <w14:ligatures w14:val="none"/>
        </w:rPr>
        <w:t xml:space="preserve"> March 2025 in Dungannon.</w:t>
      </w:r>
    </w:p>
    <w:p w14:paraId="26A8D0FA" w14:textId="77777777" w:rsidR="00253ACA" w:rsidRPr="006A63BF" w:rsidRDefault="00253ACA" w:rsidP="009D23DE">
      <w:pPr>
        <w:spacing w:after="0" w:line="240" w:lineRule="auto"/>
        <w:rPr>
          <w:rFonts w:ascii="Times New Roman" w:eastAsia="Times New Roman" w:hAnsi="Times New Roman" w:cs="Times New Roman"/>
          <w:kern w:val="0"/>
          <w:sz w:val="26"/>
          <w:szCs w:val="26"/>
          <w:lang w:eastAsia="en-GB"/>
          <w14:ligatures w14:val="none"/>
        </w:rPr>
      </w:pPr>
    </w:p>
    <w:p w14:paraId="18070334" w14:textId="6AA25BBD" w:rsidR="009D23DE" w:rsidRPr="006A63BF" w:rsidRDefault="009D23DE" w:rsidP="006A63BF">
      <w:pPr>
        <w:spacing w:after="0" w:line="240" w:lineRule="auto"/>
        <w:rPr>
          <w:rFonts w:ascii="Times New Roman" w:eastAsia="Times New Roman" w:hAnsi="Times New Roman" w:cs="Times New Roman"/>
          <w:color w:val="000000"/>
          <w:kern w:val="0"/>
          <w:sz w:val="26"/>
          <w:szCs w:val="26"/>
          <w:lang w:eastAsia="en-GB"/>
          <w14:ligatures w14:val="none"/>
        </w:rPr>
      </w:pPr>
      <w:r w:rsidRPr="006A63BF">
        <w:rPr>
          <w:rFonts w:ascii="Times New Roman" w:eastAsia="Times New Roman" w:hAnsi="Times New Roman" w:cs="Times New Roman"/>
          <w:kern w:val="0"/>
          <w:sz w:val="24"/>
          <w:szCs w:val="24"/>
          <w:lang w:eastAsia="en-GB"/>
          <w14:ligatures w14:val="none"/>
        </w:rPr>
        <w:br/>
      </w:r>
    </w:p>
    <w:sectPr w:rsidR="009D23DE" w:rsidRPr="006A63BF" w:rsidSect="00DD0AA3">
      <w:type w:val="continuous"/>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1CC"/>
    <w:multiLevelType w:val="multilevel"/>
    <w:tmpl w:val="32C89E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B5F69"/>
    <w:multiLevelType w:val="multilevel"/>
    <w:tmpl w:val="0EFEA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32482"/>
    <w:multiLevelType w:val="hybridMultilevel"/>
    <w:tmpl w:val="89666FD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3" w15:restartNumberingAfterBreak="0">
    <w:nsid w:val="186B011C"/>
    <w:multiLevelType w:val="hybridMultilevel"/>
    <w:tmpl w:val="75D63330"/>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1D9C1F03"/>
    <w:multiLevelType w:val="multilevel"/>
    <w:tmpl w:val="CEF88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1F21B9"/>
    <w:multiLevelType w:val="hybridMultilevel"/>
    <w:tmpl w:val="E13ECD8E"/>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6" w15:restartNumberingAfterBreak="0">
    <w:nsid w:val="3472242E"/>
    <w:multiLevelType w:val="hybridMultilevel"/>
    <w:tmpl w:val="1CA67814"/>
    <w:lvl w:ilvl="0" w:tplc="08090001">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7" w15:restartNumberingAfterBreak="0">
    <w:nsid w:val="3F2D6A67"/>
    <w:multiLevelType w:val="multilevel"/>
    <w:tmpl w:val="7EA60E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8963C3"/>
    <w:multiLevelType w:val="multilevel"/>
    <w:tmpl w:val="DD605D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15699C"/>
    <w:multiLevelType w:val="hybridMultilevel"/>
    <w:tmpl w:val="CB80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065AC6"/>
    <w:multiLevelType w:val="multilevel"/>
    <w:tmpl w:val="73A896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092C3E"/>
    <w:multiLevelType w:val="hybridMultilevel"/>
    <w:tmpl w:val="E910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8420D9"/>
    <w:multiLevelType w:val="multilevel"/>
    <w:tmpl w:val="CD56E7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7E627A"/>
    <w:multiLevelType w:val="multilevel"/>
    <w:tmpl w:val="7B529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6D67FC"/>
    <w:multiLevelType w:val="hybridMultilevel"/>
    <w:tmpl w:val="1A56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22E08"/>
    <w:multiLevelType w:val="hybridMultilevel"/>
    <w:tmpl w:val="666C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AE286E"/>
    <w:multiLevelType w:val="multilevel"/>
    <w:tmpl w:val="A14EC6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A12DC3"/>
    <w:multiLevelType w:val="multilevel"/>
    <w:tmpl w:val="7F4E5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702EA5"/>
    <w:multiLevelType w:val="multilevel"/>
    <w:tmpl w:val="7D7EE7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247591"/>
    <w:multiLevelType w:val="multilevel"/>
    <w:tmpl w:val="1BCEF792"/>
    <w:lvl w:ilvl="0">
      <w:start w:val="1"/>
      <w:numFmt w:val="decimal"/>
      <w:lvlText w:val="%1."/>
      <w:lvlJc w:val="left"/>
      <w:pPr>
        <w:tabs>
          <w:tab w:val="num" w:pos="5038"/>
        </w:tabs>
        <w:ind w:left="503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9043DB"/>
    <w:multiLevelType w:val="multilevel"/>
    <w:tmpl w:val="C34A6E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D6666"/>
    <w:multiLevelType w:val="multilevel"/>
    <w:tmpl w:val="2B2A4D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2592635">
    <w:abstractNumId w:val="19"/>
  </w:num>
  <w:num w:numId="2" w16cid:durableId="1665358768">
    <w:abstractNumId w:val="17"/>
  </w:num>
  <w:num w:numId="3" w16cid:durableId="1179077582">
    <w:abstractNumId w:val="13"/>
    <w:lvlOverride w:ilvl="0">
      <w:lvl w:ilvl="0">
        <w:numFmt w:val="decimal"/>
        <w:lvlText w:val="%1."/>
        <w:lvlJc w:val="left"/>
      </w:lvl>
    </w:lvlOverride>
  </w:num>
  <w:num w:numId="4" w16cid:durableId="554698805">
    <w:abstractNumId w:val="1"/>
    <w:lvlOverride w:ilvl="0">
      <w:lvl w:ilvl="0">
        <w:numFmt w:val="decimal"/>
        <w:lvlText w:val="%1."/>
        <w:lvlJc w:val="left"/>
      </w:lvl>
    </w:lvlOverride>
  </w:num>
  <w:num w:numId="5" w16cid:durableId="1733888052">
    <w:abstractNumId w:val="4"/>
    <w:lvlOverride w:ilvl="0">
      <w:lvl w:ilvl="0">
        <w:numFmt w:val="decimal"/>
        <w:lvlText w:val="%1."/>
        <w:lvlJc w:val="left"/>
      </w:lvl>
    </w:lvlOverride>
  </w:num>
  <w:num w:numId="6" w16cid:durableId="815533221">
    <w:abstractNumId w:val="18"/>
    <w:lvlOverride w:ilvl="0">
      <w:lvl w:ilvl="0">
        <w:numFmt w:val="decimal"/>
        <w:lvlText w:val="%1."/>
        <w:lvlJc w:val="left"/>
      </w:lvl>
    </w:lvlOverride>
  </w:num>
  <w:num w:numId="7" w16cid:durableId="1960188393">
    <w:abstractNumId w:val="20"/>
    <w:lvlOverride w:ilvl="0">
      <w:lvl w:ilvl="0">
        <w:numFmt w:val="decimal"/>
        <w:lvlText w:val="%1."/>
        <w:lvlJc w:val="left"/>
      </w:lvl>
    </w:lvlOverride>
  </w:num>
  <w:num w:numId="8" w16cid:durableId="1152647744">
    <w:abstractNumId w:val="10"/>
    <w:lvlOverride w:ilvl="0">
      <w:lvl w:ilvl="0">
        <w:numFmt w:val="decimal"/>
        <w:lvlText w:val="%1."/>
        <w:lvlJc w:val="left"/>
      </w:lvl>
    </w:lvlOverride>
  </w:num>
  <w:num w:numId="9" w16cid:durableId="681929129">
    <w:abstractNumId w:val="12"/>
    <w:lvlOverride w:ilvl="0">
      <w:lvl w:ilvl="0">
        <w:numFmt w:val="decimal"/>
        <w:lvlText w:val="%1."/>
        <w:lvlJc w:val="left"/>
      </w:lvl>
    </w:lvlOverride>
  </w:num>
  <w:num w:numId="10" w16cid:durableId="905259984">
    <w:abstractNumId w:val="21"/>
    <w:lvlOverride w:ilvl="0">
      <w:lvl w:ilvl="0">
        <w:numFmt w:val="decimal"/>
        <w:lvlText w:val="%1."/>
        <w:lvlJc w:val="left"/>
      </w:lvl>
    </w:lvlOverride>
  </w:num>
  <w:num w:numId="11" w16cid:durableId="1220019877">
    <w:abstractNumId w:val="0"/>
    <w:lvlOverride w:ilvl="0">
      <w:lvl w:ilvl="0">
        <w:numFmt w:val="decimal"/>
        <w:lvlText w:val="%1."/>
        <w:lvlJc w:val="left"/>
      </w:lvl>
    </w:lvlOverride>
  </w:num>
  <w:num w:numId="12" w16cid:durableId="214782227">
    <w:abstractNumId w:val="8"/>
    <w:lvlOverride w:ilvl="0">
      <w:lvl w:ilvl="0">
        <w:numFmt w:val="decimal"/>
        <w:lvlText w:val="%1."/>
        <w:lvlJc w:val="left"/>
      </w:lvl>
    </w:lvlOverride>
  </w:num>
  <w:num w:numId="13" w16cid:durableId="815536891">
    <w:abstractNumId w:val="16"/>
    <w:lvlOverride w:ilvl="0">
      <w:lvl w:ilvl="0">
        <w:numFmt w:val="decimal"/>
        <w:lvlText w:val="%1."/>
        <w:lvlJc w:val="left"/>
      </w:lvl>
    </w:lvlOverride>
  </w:num>
  <w:num w:numId="14" w16cid:durableId="1929532712">
    <w:abstractNumId w:val="7"/>
    <w:lvlOverride w:ilvl="0">
      <w:lvl w:ilvl="0">
        <w:numFmt w:val="decimal"/>
        <w:lvlText w:val="%1."/>
        <w:lvlJc w:val="left"/>
      </w:lvl>
    </w:lvlOverride>
  </w:num>
  <w:num w:numId="15" w16cid:durableId="559093150">
    <w:abstractNumId w:val="14"/>
  </w:num>
  <w:num w:numId="16" w16cid:durableId="1035616995">
    <w:abstractNumId w:val="6"/>
  </w:num>
  <w:num w:numId="17" w16cid:durableId="1170291736">
    <w:abstractNumId w:val="2"/>
  </w:num>
  <w:num w:numId="18" w16cid:durableId="441151515">
    <w:abstractNumId w:val="3"/>
  </w:num>
  <w:num w:numId="19" w16cid:durableId="1499074021">
    <w:abstractNumId w:val="5"/>
  </w:num>
  <w:num w:numId="20" w16cid:durableId="1558937077">
    <w:abstractNumId w:val="15"/>
  </w:num>
  <w:num w:numId="21" w16cid:durableId="510681082">
    <w:abstractNumId w:val="9"/>
  </w:num>
  <w:num w:numId="22" w16cid:durableId="1869952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DE"/>
    <w:rsid w:val="000032FB"/>
    <w:rsid w:val="00006B04"/>
    <w:rsid w:val="00026DE7"/>
    <w:rsid w:val="00036905"/>
    <w:rsid w:val="00066442"/>
    <w:rsid w:val="000F1C1F"/>
    <w:rsid w:val="00107492"/>
    <w:rsid w:val="00132485"/>
    <w:rsid w:val="00172C32"/>
    <w:rsid w:val="00183650"/>
    <w:rsid w:val="001D2D81"/>
    <w:rsid w:val="001D460B"/>
    <w:rsid w:val="0022045A"/>
    <w:rsid w:val="002304FB"/>
    <w:rsid w:val="0023315F"/>
    <w:rsid w:val="0023363A"/>
    <w:rsid w:val="00253ACA"/>
    <w:rsid w:val="002D2A5B"/>
    <w:rsid w:val="002F3DA0"/>
    <w:rsid w:val="0031671C"/>
    <w:rsid w:val="0034028A"/>
    <w:rsid w:val="00374144"/>
    <w:rsid w:val="00375AB4"/>
    <w:rsid w:val="00377CAB"/>
    <w:rsid w:val="003C6C3F"/>
    <w:rsid w:val="0041334E"/>
    <w:rsid w:val="00447814"/>
    <w:rsid w:val="00456F10"/>
    <w:rsid w:val="004A0EC7"/>
    <w:rsid w:val="004A5949"/>
    <w:rsid w:val="004C5F38"/>
    <w:rsid w:val="004F4667"/>
    <w:rsid w:val="00504C9C"/>
    <w:rsid w:val="00545E7B"/>
    <w:rsid w:val="00566BD9"/>
    <w:rsid w:val="005A661D"/>
    <w:rsid w:val="005B0A73"/>
    <w:rsid w:val="005B7E4D"/>
    <w:rsid w:val="005E1585"/>
    <w:rsid w:val="005E2405"/>
    <w:rsid w:val="005E54F6"/>
    <w:rsid w:val="005F4CAD"/>
    <w:rsid w:val="00630CBB"/>
    <w:rsid w:val="006962FB"/>
    <w:rsid w:val="006A63BF"/>
    <w:rsid w:val="006C53AD"/>
    <w:rsid w:val="006D5851"/>
    <w:rsid w:val="006E7CA8"/>
    <w:rsid w:val="006F5987"/>
    <w:rsid w:val="00713831"/>
    <w:rsid w:val="00771FFB"/>
    <w:rsid w:val="007750BD"/>
    <w:rsid w:val="00782EFF"/>
    <w:rsid w:val="007B1D20"/>
    <w:rsid w:val="007C65E7"/>
    <w:rsid w:val="007E15B1"/>
    <w:rsid w:val="007E7588"/>
    <w:rsid w:val="007F262C"/>
    <w:rsid w:val="00801134"/>
    <w:rsid w:val="0081038F"/>
    <w:rsid w:val="008269FD"/>
    <w:rsid w:val="008B3EEC"/>
    <w:rsid w:val="008C306E"/>
    <w:rsid w:val="00965F03"/>
    <w:rsid w:val="009704F3"/>
    <w:rsid w:val="009A15E0"/>
    <w:rsid w:val="009D23DE"/>
    <w:rsid w:val="009D4A9D"/>
    <w:rsid w:val="009F21AD"/>
    <w:rsid w:val="00A01F70"/>
    <w:rsid w:val="00A12785"/>
    <w:rsid w:val="00A14CC0"/>
    <w:rsid w:val="00A16D06"/>
    <w:rsid w:val="00A35410"/>
    <w:rsid w:val="00A62389"/>
    <w:rsid w:val="00A64BCC"/>
    <w:rsid w:val="00A70F7E"/>
    <w:rsid w:val="00A77632"/>
    <w:rsid w:val="00AE3675"/>
    <w:rsid w:val="00B14E7D"/>
    <w:rsid w:val="00B7287F"/>
    <w:rsid w:val="00B82E7D"/>
    <w:rsid w:val="00B973B8"/>
    <w:rsid w:val="00BD5698"/>
    <w:rsid w:val="00C03FC7"/>
    <w:rsid w:val="00C26550"/>
    <w:rsid w:val="00C36183"/>
    <w:rsid w:val="00C63458"/>
    <w:rsid w:val="00C655CB"/>
    <w:rsid w:val="00C97661"/>
    <w:rsid w:val="00CA1B26"/>
    <w:rsid w:val="00CB5663"/>
    <w:rsid w:val="00CD7AC9"/>
    <w:rsid w:val="00CE050A"/>
    <w:rsid w:val="00D5281F"/>
    <w:rsid w:val="00D87176"/>
    <w:rsid w:val="00DA6DE1"/>
    <w:rsid w:val="00DD0AA3"/>
    <w:rsid w:val="00E208A2"/>
    <w:rsid w:val="00E22992"/>
    <w:rsid w:val="00E7325D"/>
    <w:rsid w:val="00E76504"/>
    <w:rsid w:val="00E86ABF"/>
    <w:rsid w:val="00E87319"/>
    <w:rsid w:val="00EA68E8"/>
    <w:rsid w:val="00EA6E7C"/>
    <w:rsid w:val="00EC736F"/>
    <w:rsid w:val="00F32FE5"/>
    <w:rsid w:val="00F33100"/>
    <w:rsid w:val="00F57A91"/>
    <w:rsid w:val="00FB24DF"/>
    <w:rsid w:val="00FC1E9F"/>
    <w:rsid w:val="00FD4556"/>
    <w:rsid w:val="00FE3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C651"/>
  <w15:chartTrackingRefBased/>
  <w15:docId w15:val="{F13095D5-CBFC-4353-B59D-FEB88BCF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3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3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3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3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3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3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3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3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3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3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3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3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3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3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3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3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3DE"/>
    <w:rPr>
      <w:rFonts w:eastAsiaTheme="majorEastAsia" w:cstheme="majorBidi"/>
      <w:color w:val="272727" w:themeColor="text1" w:themeTint="D8"/>
    </w:rPr>
  </w:style>
  <w:style w:type="paragraph" w:styleId="Title">
    <w:name w:val="Title"/>
    <w:basedOn w:val="Normal"/>
    <w:next w:val="Normal"/>
    <w:link w:val="TitleChar"/>
    <w:uiPriority w:val="10"/>
    <w:qFormat/>
    <w:rsid w:val="009D2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3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3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3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3DE"/>
    <w:pPr>
      <w:spacing w:before="160"/>
      <w:jc w:val="center"/>
    </w:pPr>
    <w:rPr>
      <w:i/>
      <w:iCs/>
      <w:color w:val="404040" w:themeColor="text1" w:themeTint="BF"/>
    </w:rPr>
  </w:style>
  <w:style w:type="character" w:customStyle="1" w:styleId="QuoteChar">
    <w:name w:val="Quote Char"/>
    <w:basedOn w:val="DefaultParagraphFont"/>
    <w:link w:val="Quote"/>
    <w:uiPriority w:val="29"/>
    <w:rsid w:val="009D23DE"/>
    <w:rPr>
      <w:i/>
      <w:iCs/>
      <w:color w:val="404040" w:themeColor="text1" w:themeTint="BF"/>
    </w:rPr>
  </w:style>
  <w:style w:type="paragraph" w:styleId="ListParagraph">
    <w:name w:val="List Paragraph"/>
    <w:basedOn w:val="Normal"/>
    <w:uiPriority w:val="34"/>
    <w:qFormat/>
    <w:rsid w:val="009D23DE"/>
    <w:pPr>
      <w:ind w:left="720"/>
      <w:contextualSpacing/>
    </w:pPr>
  </w:style>
  <w:style w:type="character" w:styleId="IntenseEmphasis">
    <w:name w:val="Intense Emphasis"/>
    <w:basedOn w:val="DefaultParagraphFont"/>
    <w:uiPriority w:val="21"/>
    <w:qFormat/>
    <w:rsid w:val="009D23DE"/>
    <w:rPr>
      <w:i/>
      <w:iCs/>
      <w:color w:val="0F4761" w:themeColor="accent1" w:themeShade="BF"/>
    </w:rPr>
  </w:style>
  <w:style w:type="paragraph" w:styleId="IntenseQuote">
    <w:name w:val="Intense Quote"/>
    <w:basedOn w:val="Normal"/>
    <w:next w:val="Normal"/>
    <w:link w:val="IntenseQuoteChar"/>
    <w:uiPriority w:val="30"/>
    <w:qFormat/>
    <w:rsid w:val="009D23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3DE"/>
    <w:rPr>
      <w:i/>
      <w:iCs/>
      <w:color w:val="0F4761" w:themeColor="accent1" w:themeShade="BF"/>
    </w:rPr>
  </w:style>
  <w:style w:type="character" w:styleId="IntenseReference">
    <w:name w:val="Intense Reference"/>
    <w:basedOn w:val="DefaultParagraphFont"/>
    <w:uiPriority w:val="32"/>
    <w:qFormat/>
    <w:rsid w:val="009D23DE"/>
    <w:rPr>
      <w:b/>
      <w:bCs/>
      <w:smallCaps/>
      <w:color w:val="0F4761" w:themeColor="accent1" w:themeShade="BF"/>
      <w:spacing w:val="5"/>
    </w:rPr>
  </w:style>
  <w:style w:type="paragraph" w:styleId="NormalWeb">
    <w:name w:val="Normal (Web)"/>
    <w:basedOn w:val="Normal"/>
    <w:uiPriority w:val="99"/>
    <w:semiHidden/>
    <w:unhideWhenUsed/>
    <w:rsid w:val="009D23D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9D23DE"/>
  </w:style>
  <w:style w:type="character" w:styleId="Hyperlink">
    <w:name w:val="Hyperlink"/>
    <w:basedOn w:val="DefaultParagraphFont"/>
    <w:uiPriority w:val="99"/>
    <w:semiHidden/>
    <w:unhideWhenUsed/>
    <w:rsid w:val="009D23DE"/>
    <w:rPr>
      <w:color w:val="0000FF"/>
      <w:u w:val="single"/>
    </w:rPr>
  </w:style>
  <w:style w:type="table" w:styleId="TableGrid">
    <w:name w:val="Table Grid"/>
    <w:basedOn w:val="TableNormal"/>
    <w:uiPriority w:val="59"/>
    <w:rsid w:val="002304F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585873">
      <w:bodyDiv w:val="1"/>
      <w:marLeft w:val="0"/>
      <w:marRight w:val="0"/>
      <w:marTop w:val="0"/>
      <w:marBottom w:val="0"/>
      <w:divBdr>
        <w:top w:val="none" w:sz="0" w:space="0" w:color="auto"/>
        <w:left w:val="none" w:sz="0" w:space="0" w:color="auto"/>
        <w:bottom w:val="none" w:sz="0" w:space="0" w:color="auto"/>
        <w:right w:val="none" w:sz="0" w:space="0" w:color="auto"/>
      </w:divBdr>
      <w:divsChild>
        <w:div w:id="1588417164">
          <w:marLeft w:val="720"/>
          <w:marRight w:val="0"/>
          <w:marTop w:val="0"/>
          <w:marBottom w:val="0"/>
          <w:divBdr>
            <w:top w:val="none" w:sz="0" w:space="0" w:color="auto"/>
            <w:left w:val="none" w:sz="0" w:space="0" w:color="auto"/>
            <w:bottom w:val="none" w:sz="0" w:space="0" w:color="auto"/>
            <w:right w:val="none" w:sz="0" w:space="0" w:color="auto"/>
          </w:divBdr>
        </w:div>
        <w:div w:id="169105776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Adair</dc:creator>
  <cp:keywords/>
  <dc:description/>
  <cp:lastModifiedBy>Charlotte Adair</cp:lastModifiedBy>
  <cp:revision>7</cp:revision>
  <cp:lastPrinted>2025-03-07T20:46:00Z</cp:lastPrinted>
  <dcterms:created xsi:type="dcterms:W3CDTF">2025-03-05T20:51:00Z</dcterms:created>
  <dcterms:modified xsi:type="dcterms:W3CDTF">2025-03-09T21:00:00Z</dcterms:modified>
</cp:coreProperties>
</file>